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E85E85" w:rsidRPr="00E85E85">
        <w:rPr>
          <w:rFonts w:ascii="Times New Roman" w:hAnsi="Times New Roman"/>
          <w:sz w:val="28"/>
          <w:szCs w:val="28"/>
        </w:rPr>
        <w:t>29.11.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4B46F3">
        <w:rPr>
          <w:rFonts w:ascii="Times New Roman" w:hAnsi="Times New Roman"/>
          <w:sz w:val="28"/>
          <w:szCs w:val="28"/>
        </w:rPr>
        <w:t>3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E85E85">
        <w:rPr>
          <w:rFonts w:ascii="Times New Roman" w:hAnsi="Times New Roman"/>
          <w:sz w:val="28"/>
          <w:szCs w:val="28"/>
        </w:rPr>
        <w:t>2427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7665CD">
        <w:rPr>
          <w:rFonts w:ascii="Times New Roman" w:hAnsi="Times New Roman"/>
          <w:sz w:val="28"/>
          <w:szCs w:val="28"/>
        </w:rPr>
        <w:t>02</w:t>
      </w:r>
      <w:r w:rsidRPr="002D3B00">
        <w:rPr>
          <w:rFonts w:ascii="Times New Roman" w:hAnsi="Times New Roman"/>
          <w:sz w:val="28"/>
          <w:szCs w:val="28"/>
        </w:rPr>
        <w:t>.1</w:t>
      </w:r>
      <w:r w:rsidR="007665CD">
        <w:rPr>
          <w:rFonts w:ascii="Times New Roman" w:hAnsi="Times New Roman"/>
          <w:sz w:val="28"/>
          <w:szCs w:val="28"/>
        </w:rPr>
        <w:t>1</w:t>
      </w:r>
      <w:r w:rsidRPr="002D3B00">
        <w:rPr>
          <w:rFonts w:ascii="Times New Roman" w:hAnsi="Times New Roman"/>
          <w:sz w:val="28"/>
          <w:szCs w:val="28"/>
        </w:rPr>
        <w:t>.201</w:t>
      </w:r>
      <w:r w:rsidR="007665CD">
        <w:rPr>
          <w:rFonts w:ascii="Times New Roman" w:hAnsi="Times New Roman"/>
          <w:sz w:val="28"/>
          <w:szCs w:val="28"/>
        </w:rPr>
        <w:t>8</w:t>
      </w:r>
      <w:r w:rsidRPr="002D3B00">
        <w:rPr>
          <w:rFonts w:ascii="Times New Roman" w:hAnsi="Times New Roman"/>
          <w:sz w:val="28"/>
          <w:szCs w:val="28"/>
        </w:rPr>
        <w:t xml:space="preserve"> № </w:t>
      </w:r>
      <w:r w:rsidR="007665CD">
        <w:rPr>
          <w:rFonts w:ascii="Times New Roman" w:hAnsi="Times New Roman"/>
          <w:sz w:val="28"/>
          <w:szCs w:val="28"/>
        </w:rPr>
        <w:t>2086</w:t>
      </w:r>
      <w:r w:rsidRPr="002D3B00">
        <w:rPr>
          <w:rFonts w:ascii="Times New Roman" w:hAnsi="Times New Roman"/>
          <w:sz w:val="28"/>
          <w:szCs w:val="28"/>
        </w:rPr>
        <w:t xml:space="preserve"> «Об утверждении Примерного положения об оплате труда работников муниципальных учреждений ЗАТО Железногорск</w:t>
      </w:r>
      <w:r w:rsidR="007665CD">
        <w:rPr>
          <w:rFonts w:ascii="Times New Roman" w:hAnsi="Times New Roman"/>
          <w:sz w:val="28"/>
          <w:szCs w:val="28"/>
        </w:rPr>
        <w:t>, осуществляющих деятельность в сфере городского хозяйства</w:t>
      </w:r>
      <w:r w:rsidRPr="002D3B00">
        <w:rPr>
          <w:rFonts w:ascii="Times New Roman" w:hAnsi="Times New Roman"/>
          <w:sz w:val="28"/>
          <w:szCs w:val="28"/>
        </w:rPr>
        <w:t>»</w:t>
      </w:r>
    </w:p>
    <w:p w:rsidR="00CA4867" w:rsidRDefault="00CA4867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4E2" w:rsidRPr="002D3B00" w:rsidRDefault="002964E2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682950" w:rsidRDefault="00CA4867" w:rsidP="00CA4867">
      <w:pPr>
        <w:widowControl w:val="0"/>
        <w:spacing w:before="40" w:after="4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 кодексом Ро</w:t>
      </w:r>
      <w:r w:rsidRPr="0042782E">
        <w:rPr>
          <w:rFonts w:ascii="Times New Roman" w:hAnsi="Times New Roman"/>
          <w:sz w:val="28"/>
          <w:szCs w:val="28"/>
        </w:rPr>
        <w:t xml:space="preserve">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</w:t>
      </w:r>
      <w:r w:rsidRPr="0042782E">
        <w:rPr>
          <w:rFonts w:ascii="Times New Roman" w:hAnsi="Times New Roman"/>
          <w:sz w:val="28"/>
          <w:szCs w:val="28"/>
        </w:rPr>
        <w:t>министрации ЗАТО г.</w:t>
      </w:r>
      <w:r w:rsidR="00EC6E76">
        <w:rPr>
          <w:rFonts w:ascii="Times New Roman" w:hAnsi="Times New Roman"/>
          <w:sz w:val="28"/>
          <w:szCs w:val="28"/>
        </w:rPr>
        <w:t xml:space="preserve"> </w:t>
      </w:r>
      <w:r w:rsidRPr="0042782E">
        <w:rPr>
          <w:rFonts w:ascii="Times New Roman" w:hAnsi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A4867" w:rsidRPr="002D3B00" w:rsidRDefault="00CA4867" w:rsidP="00CA486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7665C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 Внести в постановление Администрации ЗАТО г.</w:t>
      </w:r>
      <w:r w:rsidR="00FA47CB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 xml:space="preserve">Железногорск от  </w:t>
      </w:r>
      <w:r w:rsidR="007665CD">
        <w:rPr>
          <w:rFonts w:ascii="Times New Roman" w:hAnsi="Times New Roman"/>
          <w:sz w:val="28"/>
          <w:szCs w:val="28"/>
        </w:rPr>
        <w:t>02</w:t>
      </w:r>
      <w:r w:rsidR="007665CD" w:rsidRPr="002D3B00">
        <w:rPr>
          <w:rFonts w:ascii="Times New Roman" w:hAnsi="Times New Roman"/>
          <w:sz w:val="28"/>
          <w:szCs w:val="28"/>
        </w:rPr>
        <w:t>.1</w:t>
      </w:r>
      <w:r w:rsidR="007665CD">
        <w:rPr>
          <w:rFonts w:ascii="Times New Roman" w:hAnsi="Times New Roman"/>
          <w:sz w:val="28"/>
          <w:szCs w:val="28"/>
        </w:rPr>
        <w:t>1</w:t>
      </w:r>
      <w:r w:rsidR="007665CD" w:rsidRPr="002D3B00">
        <w:rPr>
          <w:rFonts w:ascii="Times New Roman" w:hAnsi="Times New Roman"/>
          <w:sz w:val="28"/>
          <w:szCs w:val="28"/>
        </w:rPr>
        <w:t>.201</w:t>
      </w:r>
      <w:r w:rsidR="007665CD">
        <w:rPr>
          <w:rFonts w:ascii="Times New Roman" w:hAnsi="Times New Roman"/>
          <w:sz w:val="28"/>
          <w:szCs w:val="28"/>
        </w:rPr>
        <w:t>8</w:t>
      </w:r>
      <w:r w:rsidR="007665CD" w:rsidRPr="002D3B00">
        <w:rPr>
          <w:rFonts w:ascii="Times New Roman" w:hAnsi="Times New Roman"/>
          <w:sz w:val="28"/>
          <w:szCs w:val="28"/>
        </w:rPr>
        <w:t xml:space="preserve"> № </w:t>
      </w:r>
      <w:r w:rsidR="007665CD">
        <w:rPr>
          <w:rFonts w:ascii="Times New Roman" w:hAnsi="Times New Roman"/>
          <w:sz w:val="28"/>
          <w:szCs w:val="28"/>
        </w:rPr>
        <w:t>2086</w:t>
      </w:r>
      <w:r w:rsidR="007665CD" w:rsidRPr="002D3B00">
        <w:rPr>
          <w:rFonts w:ascii="Times New Roman" w:hAnsi="Times New Roman"/>
          <w:sz w:val="28"/>
          <w:szCs w:val="28"/>
        </w:rPr>
        <w:t xml:space="preserve"> «Об утверждении Примерного положения об оплате труда работников муниципальных учреждений ЗАТО Железногорск</w:t>
      </w:r>
      <w:r w:rsidR="007665CD">
        <w:rPr>
          <w:rFonts w:ascii="Times New Roman" w:hAnsi="Times New Roman"/>
          <w:sz w:val="28"/>
          <w:szCs w:val="28"/>
        </w:rPr>
        <w:t>, осуществляющих деятельность в сфере городского хозяйства</w:t>
      </w:r>
      <w:r w:rsidR="007665CD" w:rsidRPr="002D3B00">
        <w:rPr>
          <w:rFonts w:ascii="Times New Roman" w:hAnsi="Times New Roman"/>
          <w:sz w:val="28"/>
          <w:szCs w:val="28"/>
        </w:rPr>
        <w:t>»</w:t>
      </w:r>
      <w:r w:rsidR="007665CD">
        <w:rPr>
          <w:rFonts w:ascii="Times New Roman" w:hAnsi="Times New Roman"/>
          <w:sz w:val="28"/>
          <w:szCs w:val="28"/>
        </w:rPr>
        <w:t xml:space="preserve"> </w:t>
      </w:r>
      <w:r w:rsidR="00426DF5">
        <w:rPr>
          <w:rFonts w:ascii="Times New Roman" w:hAnsi="Times New Roman"/>
          <w:sz w:val="28"/>
          <w:szCs w:val="28"/>
        </w:rPr>
        <w:t>следующ</w:t>
      </w:r>
      <w:r w:rsidR="002745BD">
        <w:rPr>
          <w:rFonts w:ascii="Times New Roman" w:hAnsi="Times New Roman"/>
          <w:sz w:val="28"/>
          <w:szCs w:val="28"/>
        </w:rPr>
        <w:t>и</w:t>
      </w:r>
      <w:r w:rsidRPr="002D3B00">
        <w:rPr>
          <w:rFonts w:ascii="Times New Roman" w:hAnsi="Times New Roman"/>
          <w:sz w:val="28"/>
          <w:szCs w:val="28"/>
        </w:rPr>
        <w:t>е изменени</w:t>
      </w:r>
      <w:r w:rsidR="002745BD">
        <w:rPr>
          <w:rFonts w:ascii="Times New Roman" w:hAnsi="Times New Roman"/>
          <w:sz w:val="28"/>
          <w:szCs w:val="28"/>
        </w:rPr>
        <w:t>я</w:t>
      </w:r>
      <w:r w:rsidRPr="002D3B00">
        <w:rPr>
          <w:rFonts w:ascii="Times New Roman" w:hAnsi="Times New Roman"/>
          <w:sz w:val="28"/>
          <w:szCs w:val="28"/>
        </w:rPr>
        <w:t>:</w:t>
      </w:r>
    </w:p>
    <w:p w:rsidR="006B0079" w:rsidRPr="003D657C" w:rsidRDefault="006B0079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57C">
        <w:rPr>
          <w:rFonts w:ascii="Times New Roman" w:hAnsi="Times New Roman"/>
          <w:sz w:val="28"/>
          <w:szCs w:val="28"/>
        </w:rPr>
        <w:t>1.1. Пункт 4.3 раздела 4 приложения к постановлению дополнить подпунктом 4.3.6 следующего содержания:</w:t>
      </w:r>
    </w:p>
    <w:p w:rsidR="006B0079" w:rsidRDefault="006B0079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57C">
        <w:rPr>
          <w:rFonts w:ascii="Times New Roman" w:hAnsi="Times New Roman"/>
          <w:sz w:val="28"/>
          <w:szCs w:val="28"/>
        </w:rPr>
        <w:t>«4.3.6. Выплаты за выполнение заданий особой важности и сложности, инициативность</w:t>
      </w:r>
      <w:proofErr w:type="gramStart"/>
      <w:r w:rsidRPr="003D657C">
        <w:rPr>
          <w:rFonts w:ascii="Times New Roman" w:hAnsi="Times New Roman"/>
          <w:sz w:val="28"/>
          <w:szCs w:val="28"/>
        </w:rPr>
        <w:t>.».</w:t>
      </w:r>
      <w:proofErr w:type="gramEnd"/>
    </w:p>
    <w:p w:rsidR="003D657C" w:rsidRDefault="003D657C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4.4 раздела 4 приложения к постановлению изложить в редакции</w:t>
      </w:r>
      <w:r w:rsidRPr="003D657C">
        <w:rPr>
          <w:rFonts w:ascii="Times New Roman" w:hAnsi="Times New Roman"/>
          <w:sz w:val="28"/>
          <w:szCs w:val="28"/>
        </w:rPr>
        <w:t>:</w:t>
      </w:r>
    </w:p>
    <w:p w:rsidR="003D657C" w:rsidRDefault="003D657C" w:rsidP="003D65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«4.4.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работников, и </w:t>
      </w:r>
      <w:r>
        <w:rPr>
          <w:rFonts w:ascii="Times New Roman" w:hAnsi="Times New Roman"/>
          <w:sz w:val="28"/>
          <w:szCs w:val="28"/>
        </w:rPr>
        <w:lastRenderedPageBreak/>
        <w:t>максимальным размером не ограничены (за исключением выплат по итогам работы и выплат за выполнение заданий особой важности и сложности, инициативность).».</w:t>
      </w:r>
      <w:proofErr w:type="gramEnd"/>
    </w:p>
    <w:p w:rsidR="00D47804" w:rsidRDefault="00D47804" w:rsidP="00D478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1 пункта 4.6 раздела 4 приложения к постановлению изложить в редакции</w:t>
      </w:r>
      <w:r w:rsidRPr="004E2B1F">
        <w:rPr>
          <w:rFonts w:ascii="Times New Roman" w:hAnsi="Times New Roman"/>
          <w:sz w:val="28"/>
          <w:szCs w:val="28"/>
        </w:rPr>
        <w:t>:</w:t>
      </w:r>
    </w:p>
    <w:p w:rsidR="00D47804" w:rsidRDefault="00D47804" w:rsidP="00D478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«4.6. Конкретный размер выплат стимулирующего характера (за исключением персональных выплат, выплат по итогам работы и выплат за выполнение заданий особой важности и сложности, инициативность) устанавливается в абсолютном размере в соответствии с балльной оценкой в следующем порядке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82D3B" w:rsidRPr="00D47804" w:rsidRDefault="00382D3B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804">
        <w:rPr>
          <w:rFonts w:ascii="Times New Roman" w:hAnsi="Times New Roman"/>
          <w:sz w:val="28"/>
          <w:szCs w:val="28"/>
        </w:rPr>
        <w:t>1.</w:t>
      </w:r>
      <w:r w:rsidR="001E6467">
        <w:rPr>
          <w:rFonts w:ascii="Times New Roman" w:hAnsi="Times New Roman"/>
          <w:sz w:val="28"/>
          <w:szCs w:val="28"/>
        </w:rPr>
        <w:t>4</w:t>
      </w:r>
      <w:r w:rsidRPr="00D47804">
        <w:rPr>
          <w:rFonts w:ascii="Times New Roman" w:hAnsi="Times New Roman"/>
          <w:sz w:val="28"/>
          <w:szCs w:val="28"/>
        </w:rPr>
        <w:t>. Пункт 4.15 раздела 4 приложения к постановлению изложить в редакции:</w:t>
      </w:r>
    </w:p>
    <w:p w:rsidR="00D47804" w:rsidRDefault="00D47804" w:rsidP="00D4780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«4.15.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работников.</w:t>
      </w:r>
    </w:p>
    <w:p w:rsidR="00D47804" w:rsidRDefault="00D47804" w:rsidP="00D4780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по итогам работы выплачиваются с целью поощрения работников за общие результаты труда.</w:t>
      </w:r>
    </w:p>
    <w:p w:rsidR="00D47804" w:rsidRDefault="00D47804" w:rsidP="00D4780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D47804" w:rsidRDefault="00D47804" w:rsidP="00D4780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успешное и добросовестное исполнение работником своих должностных обязанностей (профессиональной деятельности) в соответствующем периоде;</w:t>
      </w:r>
    </w:p>
    <w:p w:rsidR="00D47804" w:rsidRDefault="00D47804" w:rsidP="00D4780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в работе современных форм и методов организации труда;</w:t>
      </w:r>
    </w:p>
    <w:p w:rsidR="00D47804" w:rsidRDefault="00D47804" w:rsidP="00D4780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качественное выполнение поручений непосредственного руководителя;</w:t>
      </w:r>
    </w:p>
    <w:p w:rsidR="00D47804" w:rsidRDefault="00D47804" w:rsidP="00D4780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подготовки и своевременность сдачи отчетности и иной документации;</w:t>
      </w:r>
    </w:p>
    <w:p w:rsidR="00D47804" w:rsidRDefault="00D47804" w:rsidP="00D4780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оперативность выполняемой работы;</w:t>
      </w:r>
    </w:p>
    <w:p w:rsidR="00D47804" w:rsidRDefault="00D47804" w:rsidP="00D4780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регламентов, стандартов, технологий, требований при выполнении работ.</w:t>
      </w:r>
    </w:p>
    <w:p w:rsidR="00382D3B" w:rsidRPr="00D47804" w:rsidRDefault="00382D3B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804">
        <w:rPr>
          <w:rFonts w:ascii="Times New Roman" w:hAnsi="Times New Roman"/>
          <w:sz w:val="28"/>
          <w:szCs w:val="28"/>
        </w:rPr>
        <w:t>Выплаты по итогам работы устанавливаются:</w:t>
      </w:r>
    </w:p>
    <w:p w:rsidR="00382D3B" w:rsidRPr="00D47804" w:rsidRDefault="00382D3B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804">
        <w:rPr>
          <w:rFonts w:ascii="Times New Roman" w:hAnsi="Times New Roman"/>
          <w:sz w:val="28"/>
          <w:szCs w:val="28"/>
        </w:rPr>
        <w:t>- за месяц в размере, не превышающем 6 процентов от начисленной заработной платы работника за расчетный период;</w:t>
      </w:r>
    </w:p>
    <w:p w:rsidR="00382D3B" w:rsidRPr="00D47804" w:rsidRDefault="00382D3B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804">
        <w:rPr>
          <w:rFonts w:ascii="Times New Roman" w:hAnsi="Times New Roman"/>
          <w:sz w:val="28"/>
          <w:szCs w:val="28"/>
        </w:rPr>
        <w:t>- за квартал в размере, не превышающем 30 процентов от среднемесячной заработной платы за расчетный период;</w:t>
      </w:r>
    </w:p>
    <w:p w:rsidR="00382D3B" w:rsidRPr="00D47804" w:rsidRDefault="00382D3B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804">
        <w:rPr>
          <w:rFonts w:ascii="Times New Roman" w:hAnsi="Times New Roman"/>
          <w:sz w:val="28"/>
          <w:szCs w:val="28"/>
        </w:rPr>
        <w:t>- за год в размере, не превышающем среднемесячную заработную плату за расчетный период.</w:t>
      </w:r>
    </w:p>
    <w:p w:rsidR="00382D3B" w:rsidRPr="00D47804" w:rsidRDefault="00382D3B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804">
        <w:rPr>
          <w:rFonts w:ascii="Times New Roman" w:hAnsi="Times New Roman"/>
          <w:sz w:val="28"/>
          <w:szCs w:val="28"/>
        </w:rPr>
        <w:t>Выплаты по итогам работы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</w:t>
      </w:r>
      <w:proofErr w:type="gramStart"/>
      <w:r w:rsidRPr="00D47804">
        <w:rPr>
          <w:rFonts w:ascii="Times New Roman" w:hAnsi="Times New Roman"/>
          <w:sz w:val="28"/>
          <w:szCs w:val="28"/>
        </w:rPr>
        <w:t>.».</w:t>
      </w:r>
      <w:proofErr w:type="gramEnd"/>
    </w:p>
    <w:p w:rsidR="006D4059" w:rsidRPr="001E6467" w:rsidRDefault="006D4059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6467">
        <w:rPr>
          <w:rFonts w:ascii="Times New Roman" w:hAnsi="Times New Roman"/>
          <w:sz w:val="28"/>
          <w:szCs w:val="28"/>
        </w:rPr>
        <w:t>1.</w:t>
      </w:r>
      <w:r w:rsidR="001E6467" w:rsidRPr="001E6467">
        <w:rPr>
          <w:rFonts w:ascii="Times New Roman" w:hAnsi="Times New Roman"/>
          <w:sz w:val="28"/>
          <w:szCs w:val="28"/>
        </w:rPr>
        <w:t>5</w:t>
      </w:r>
      <w:r w:rsidRPr="001E6467">
        <w:rPr>
          <w:rFonts w:ascii="Times New Roman" w:hAnsi="Times New Roman"/>
          <w:sz w:val="28"/>
          <w:szCs w:val="28"/>
        </w:rPr>
        <w:t>. Пункт 4.16 раздела 4 приложения к постановлению считать пунктом 4.17.</w:t>
      </w:r>
    </w:p>
    <w:p w:rsidR="00382D3B" w:rsidRPr="001E6467" w:rsidRDefault="00382D3B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6467">
        <w:rPr>
          <w:rFonts w:ascii="Times New Roman" w:hAnsi="Times New Roman"/>
          <w:sz w:val="28"/>
          <w:szCs w:val="28"/>
        </w:rPr>
        <w:t>1.</w:t>
      </w:r>
      <w:r w:rsidR="001E6467" w:rsidRPr="001E6467">
        <w:rPr>
          <w:rFonts w:ascii="Times New Roman" w:hAnsi="Times New Roman"/>
          <w:sz w:val="28"/>
          <w:szCs w:val="28"/>
        </w:rPr>
        <w:t>6</w:t>
      </w:r>
      <w:r w:rsidRPr="001E6467">
        <w:rPr>
          <w:rFonts w:ascii="Times New Roman" w:hAnsi="Times New Roman"/>
          <w:sz w:val="28"/>
          <w:szCs w:val="28"/>
        </w:rPr>
        <w:t>. Раздел 4 приложения к постановлению дополнить пунктом 4.16 следующего содержания:</w:t>
      </w:r>
    </w:p>
    <w:p w:rsidR="00382D3B" w:rsidRPr="001E6467" w:rsidRDefault="00382D3B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6467">
        <w:rPr>
          <w:rFonts w:ascii="Times New Roman" w:hAnsi="Times New Roman"/>
          <w:sz w:val="28"/>
          <w:szCs w:val="28"/>
        </w:rPr>
        <w:lastRenderedPageBreak/>
        <w:t xml:space="preserve">«4.16. </w:t>
      </w:r>
      <w:r w:rsidR="006D4059" w:rsidRPr="001E6467">
        <w:rPr>
          <w:rFonts w:ascii="Times New Roman" w:hAnsi="Times New Roman"/>
          <w:sz w:val="28"/>
          <w:szCs w:val="28"/>
        </w:rPr>
        <w:t>Выплаты за выполнение заданий особой важности и сложности, инициативность устанавливаются работникам за своевременное и качественное исполнение заданий, проявленную при этом инициативу, с учетом обеспечения задач и функций учреждения и исполнения должностных обязанностей.</w:t>
      </w:r>
    </w:p>
    <w:p w:rsidR="006D4059" w:rsidRPr="001E6467" w:rsidRDefault="006D4059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6467">
        <w:rPr>
          <w:rFonts w:ascii="Times New Roman" w:hAnsi="Times New Roman"/>
          <w:sz w:val="28"/>
          <w:szCs w:val="28"/>
        </w:rPr>
        <w:t xml:space="preserve">Выплаты за выполнение заданий особой важности и сложности, инициативность устанавливаются работникам на основании приказа руководителя учреждения в </w:t>
      </w:r>
      <w:proofErr w:type="gramStart"/>
      <w:r w:rsidRPr="001E6467">
        <w:rPr>
          <w:rFonts w:ascii="Times New Roman" w:hAnsi="Times New Roman"/>
          <w:sz w:val="28"/>
          <w:szCs w:val="28"/>
        </w:rPr>
        <w:t>сумме</w:t>
      </w:r>
      <w:proofErr w:type="gramEnd"/>
      <w:r w:rsidRPr="001E6467">
        <w:rPr>
          <w:rFonts w:ascii="Times New Roman" w:hAnsi="Times New Roman"/>
          <w:sz w:val="28"/>
          <w:szCs w:val="28"/>
        </w:rPr>
        <w:t xml:space="preserve"> не превышающей оклада (должностного оклада), ставки заработной платы.».</w:t>
      </w:r>
    </w:p>
    <w:p w:rsidR="00B10683" w:rsidRPr="00B10683" w:rsidRDefault="00B10683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0683">
        <w:rPr>
          <w:rFonts w:ascii="Times New Roman" w:hAnsi="Times New Roman"/>
          <w:sz w:val="28"/>
          <w:szCs w:val="28"/>
        </w:rPr>
        <w:t>1.7. Абзац 1 пункта 6.8 раздела 6 приложения к постановлению изложить в редакции:</w:t>
      </w:r>
    </w:p>
    <w:p w:rsidR="00B10683" w:rsidRDefault="00B10683" w:rsidP="00B106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0683">
        <w:rPr>
          <w:rFonts w:ascii="Times New Roman" w:hAnsi="Times New Roman"/>
          <w:sz w:val="28"/>
          <w:szCs w:val="28"/>
        </w:rPr>
        <w:t>«Установление выплат стимулирующего характера (за исключением выплат по итогам</w:t>
      </w:r>
      <w:r>
        <w:rPr>
          <w:rFonts w:ascii="Times New Roman" w:hAnsi="Times New Roman"/>
          <w:sz w:val="28"/>
          <w:szCs w:val="28"/>
        </w:rPr>
        <w:t xml:space="preserve"> работы и выплат </w:t>
      </w:r>
      <w:r w:rsidRPr="001E6467">
        <w:rPr>
          <w:rFonts w:ascii="Times New Roman" w:hAnsi="Times New Roman"/>
          <w:sz w:val="28"/>
          <w:szCs w:val="28"/>
        </w:rPr>
        <w:t>за выполнение заданий особой важности и сложности, инициативность</w:t>
      </w:r>
      <w:r>
        <w:rPr>
          <w:rFonts w:ascii="Times New Roman" w:hAnsi="Times New Roman"/>
          <w:sz w:val="28"/>
          <w:szCs w:val="28"/>
        </w:rPr>
        <w:t xml:space="preserve">) руководителям учреждений осуществляется ежеквартально комиссией по установлению стимулирующих выплат руководителям муниципальных учреждений (далее - Комиссия) в пределах объема средств на выплаты стимулирующего характера в соответствии с </w:t>
      </w:r>
      <w:hyperlink r:id="rId9" w:history="1">
        <w:r w:rsidRPr="00B10683">
          <w:rPr>
            <w:rFonts w:ascii="Times New Roman" w:hAnsi="Times New Roman"/>
            <w:sz w:val="28"/>
            <w:szCs w:val="28"/>
          </w:rPr>
          <w:t>п. 6.9</w:t>
        </w:r>
      </w:hyperlink>
      <w:r w:rsidRPr="00B10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10683" w:rsidRDefault="00B10683" w:rsidP="00B1068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</w:t>
      </w:r>
      <w:r w:rsidRPr="00B10683">
        <w:rPr>
          <w:rFonts w:ascii="Times New Roman" w:hAnsi="Times New Roman"/>
          <w:sz w:val="28"/>
          <w:szCs w:val="28"/>
        </w:rPr>
        <w:t>ункт 6.</w:t>
      </w:r>
      <w:r>
        <w:rPr>
          <w:rFonts w:ascii="Times New Roman" w:hAnsi="Times New Roman"/>
          <w:sz w:val="28"/>
          <w:szCs w:val="28"/>
        </w:rPr>
        <w:t>9</w:t>
      </w:r>
      <w:r w:rsidRPr="00B10683">
        <w:rPr>
          <w:rFonts w:ascii="Times New Roman" w:hAnsi="Times New Roman"/>
          <w:sz w:val="28"/>
          <w:szCs w:val="28"/>
        </w:rPr>
        <w:t xml:space="preserve"> раздела 6 приложения к постановлению изложить в редакции:</w:t>
      </w:r>
    </w:p>
    <w:p w:rsidR="00B10683" w:rsidRDefault="00B10683" w:rsidP="00B106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«6.9. Руководителям учреждений в пределах средств на осуществление выплат стимулирующего характера, заместителям руководителей и главным бухгалтерам - в пределах фонда оплаты труда, предусмотренного в плане финансово-хозяйственной деятельности учреждения, к должностному окладу могут устанавливаться следующие виды выплат стимулирующего характера:</w:t>
      </w:r>
    </w:p>
    <w:p w:rsidR="00B10683" w:rsidRDefault="00B10683" w:rsidP="00B106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B10683" w:rsidRDefault="00B10683" w:rsidP="00B106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выплаты за качество выполняемых работ;</w:t>
      </w:r>
    </w:p>
    <w:p w:rsidR="00B10683" w:rsidRDefault="00B10683" w:rsidP="00B106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персональные выплаты;</w:t>
      </w:r>
    </w:p>
    <w:p w:rsidR="00B10683" w:rsidRDefault="00B10683" w:rsidP="00B106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выплаты по итогам работы</w:t>
      </w:r>
      <w:r w:rsidRPr="00655BA9">
        <w:rPr>
          <w:rFonts w:ascii="Times New Roman" w:hAnsi="Times New Roman"/>
          <w:sz w:val="28"/>
          <w:szCs w:val="28"/>
        </w:rPr>
        <w:t>;</w:t>
      </w:r>
    </w:p>
    <w:p w:rsidR="00B10683" w:rsidRDefault="00B10683" w:rsidP="00B106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12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выплаты </w:t>
      </w:r>
      <w:r w:rsidRPr="001E6467">
        <w:rPr>
          <w:rFonts w:ascii="Times New Roman" w:hAnsi="Times New Roman"/>
          <w:sz w:val="28"/>
          <w:szCs w:val="28"/>
        </w:rPr>
        <w:t>за выполнение заданий особой важности и сложности, инициативность</w:t>
      </w:r>
      <w:r>
        <w:rPr>
          <w:rFonts w:ascii="Times New Roman" w:hAnsi="Times New Roman"/>
          <w:sz w:val="28"/>
          <w:szCs w:val="28"/>
        </w:rPr>
        <w:t>.».</w:t>
      </w:r>
    </w:p>
    <w:p w:rsidR="00F66750" w:rsidRDefault="00F66750" w:rsidP="00F6675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</w:t>
      </w:r>
      <w:r w:rsidRPr="00B10683">
        <w:rPr>
          <w:rFonts w:ascii="Times New Roman" w:hAnsi="Times New Roman"/>
          <w:sz w:val="28"/>
          <w:szCs w:val="28"/>
        </w:rPr>
        <w:t>ункт 6.</w:t>
      </w:r>
      <w:r>
        <w:rPr>
          <w:rFonts w:ascii="Times New Roman" w:hAnsi="Times New Roman"/>
          <w:sz w:val="28"/>
          <w:szCs w:val="28"/>
        </w:rPr>
        <w:t>13</w:t>
      </w:r>
      <w:r w:rsidRPr="00B10683">
        <w:rPr>
          <w:rFonts w:ascii="Times New Roman" w:hAnsi="Times New Roman"/>
          <w:sz w:val="28"/>
          <w:szCs w:val="28"/>
        </w:rPr>
        <w:t xml:space="preserve"> раздела 6 приложения к постановлению изложить в редакции:</w:t>
      </w:r>
    </w:p>
    <w:p w:rsidR="004F2A37" w:rsidRPr="00DA5AAA" w:rsidRDefault="00F66750" w:rsidP="00DA5AA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7956" w:rsidRPr="00DA5AAA">
        <w:rPr>
          <w:rFonts w:ascii="Times New Roman" w:hAnsi="Times New Roman"/>
          <w:sz w:val="28"/>
          <w:szCs w:val="28"/>
        </w:rPr>
        <w:t>6.13. Выплаты по итогам работы</w:t>
      </w:r>
      <w:r w:rsidR="00515A67" w:rsidRPr="00DA5AAA">
        <w:rPr>
          <w:rFonts w:ascii="Times New Roman" w:hAnsi="Times New Roman"/>
          <w:sz w:val="28"/>
          <w:szCs w:val="28"/>
        </w:rPr>
        <w:t xml:space="preserve"> </w:t>
      </w:r>
      <w:r w:rsidR="00277956" w:rsidRPr="00DA5AAA">
        <w:rPr>
          <w:rFonts w:ascii="Times New Roman" w:hAnsi="Times New Roman"/>
          <w:sz w:val="28"/>
          <w:szCs w:val="28"/>
        </w:rPr>
        <w:t>осуществляются с целью поощрения руководителей учреждений, их заместителей и главных бухгалтеров за общие результаты труда</w:t>
      </w:r>
      <w:r w:rsidR="00756D07" w:rsidRPr="00DA5AAA">
        <w:rPr>
          <w:rFonts w:ascii="Times New Roman" w:hAnsi="Times New Roman"/>
          <w:sz w:val="28"/>
          <w:szCs w:val="28"/>
        </w:rPr>
        <w:t xml:space="preserve">, </w:t>
      </w:r>
      <w:r w:rsidR="004F2A37" w:rsidRPr="00DA5AAA">
        <w:rPr>
          <w:rFonts w:ascii="Times New Roman" w:hAnsi="Times New Roman"/>
          <w:sz w:val="28"/>
          <w:szCs w:val="28"/>
        </w:rPr>
        <w:t xml:space="preserve">выплачиваются в пределах фонда оплаты труда и </w:t>
      </w:r>
      <w:r w:rsidR="00277956" w:rsidRPr="00DA5AAA">
        <w:rPr>
          <w:rFonts w:ascii="Times New Roman" w:hAnsi="Times New Roman"/>
          <w:sz w:val="28"/>
          <w:szCs w:val="28"/>
        </w:rPr>
        <w:t>устанавливаются</w:t>
      </w:r>
      <w:r w:rsidR="004F2A37" w:rsidRPr="00DA5AAA">
        <w:rPr>
          <w:rFonts w:ascii="Times New Roman" w:hAnsi="Times New Roman"/>
          <w:sz w:val="28"/>
          <w:szCs w:val="28"/>
        </w:rPr>
        <w:t>:</w:t>
      </w:r>
    </w:p>
    <w:p w:rsidR="004F2A37" w:rsidRPr="00DA5AAA" w:rsidRDefault="004F2A37" w:rsidP="004F2A3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AAA">
        <w:rPr>
          <w:rFonts w:ascii="Times New Roman" w:hAnsi="Times New Roman"/>
          <w:sz w:val="28"/>
          <w:szCs w:val="28"/>
        </w:rPr>
        <w:t xml:space="preserve"> - по итогам работы за квартал в размере 70 процентов от оклада (должностного оклада);</w:t>
      </w:r>
    </w:p>
    <w:p w:rsidR="004946F8" w:rsidRPr="00DA5AAA" w:rsidRDefault="004F2A37" w:rsidP="004F2A3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AAA">
        <w:rPr>
          <w:rFonts w:ascii="Times New Roman" w:hAnsi="Times New Roman"/>
          <w:sz w:val="28"/>
          <w:szCs w:val="28"/>
        </w:rPr>
        <w:t xml:space="preserve">- по итогам работы за год в размере, не превышающем среднемесячную заработную плату за расчетный период. </w:t>
      </w:r>
    </w:p>
    <w:p w:rsidR="004946F8" w:rsidRPr="00DA5AAA" w:rsidRDefault="004946F8" w:rsidP="004946F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AAA">
        <w:rPr>
          <w:rFonts w:ascii="Times New Roman" w:hAnsi="Times New Roman"/>
          <w:sz w:val="28"/>
          <w:szCs w:val="28"/>
        </w:rPr>
        <w:t>Выплаты по итогам работы руководителям учреждений, их заместителям и главным бухгалтерам производятся с учетом оценки по следующим критериям:</w:t>
      </w:r>
    </w:p>
    <w:p w:rsidR="004946F8" w:rsidRPr="00DA5AAA" w:rsidRDefault="004946F8" w:rsidP="004946F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AAA">
        <w:rPr>
          <w:rFonts w:ascii="Times New Roman" w:hAnsi="Times New Roman"/>
          <w:sz w:val="28"/>
          <w:szCs w:val="28"/>
        </w:rPr>
        <w:lastRenderedPageBreak/>
        <w:t>успешное и добросовестное исполнение своих должностных обязанностей в соответствующем периоде;</w:t>
      </w:r>
    </w:p>
    <w:p w:rsidR="004946F8" w:rsidRPr="00DA5AAA" w:rsidRDefault="004946F8" w:rsidP="004946F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AAA">
        <w:rPr>
          <w:rFonts w:ascii="Times New Roman" w:hAnsi="Times New Roman"/>
          <w:sz w:val="28"/>
          <w:szCs w:val="28"/>
        </w:rPr>
        <w:t>обеспечение надлежащего функционирования учреждения;</w:t>
      </w:r>
    </w:p>
    <w:p w:rsidR="004946F8" w:rsidRPr="00DA5AAA" w:rsidRDefault="004946F8" w:rsidP="004946F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AAA">
        <w:rPr>
          <w:rFonts w:ascii="Times New Roman" w:hAnsi="Times New Roman"/>
          <w:sz w:val="28"/>
          <w:szCs w:val="28"/>
        </w:rPr>
        <w:t>своевременное и качественное выполнение порученных заданий;</w:t>
      </w:r>
    </w:p>
    <w:p w:rsidR="004946F8" w:rsidRPr="00DA5AAA" w:rsidRDefault="004946F8" w:rsidP="004946F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AAA">
        <w:rPr>
          <w:rFonts w:ascii="Times New Roman" w:hAnsi="Times New Roman"/>
          <w:sz w:val="28"/>
          <w:szCs w:val="28"/>
        </w:rPr>
        <w:t>применение в работе современных форм и методов организации труда;</w:t>
      </w:r>
    </w:p>
    <w:p w:rsidR="004946F8" w:rsidRPr="00DA5AAA" w:rsidRDefault="00DA5AAA" w:rsidP="004946F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AAA">
        <w:rPr>
          <w:rFonts w:ascii="Times New Roman" w:hAnsi="Times New Roman"/>
          <w:sz w:val="28"/>
          <w:szCs w:val="28"/>
        </w:rPr>
        <w:t>перевыполнение плана по доходам от приносящей доход деятельности</w:t>
      </w:r>
      <w:r w:rsidR="007D0269" w:rsidRPr="00DA5AAA">
        <w:rPr>
          <w:rFonts w:ascii="Times New Roman" w:hAnsi="Times New Roman"/>
          <w:sz w:val="28"/>
          <w:szCs w:val="28"/>
        </w:rPr>
        <w:t>;</w:t>
      </w:r>
    </w:p>
    <w:p w:rsidR="007D0269" w:rsidRPr="00DA5AAA" w:rsidRDefault="007D0269" w:rsidP="004946F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AAA">
        <w:rPr>
          <w:rFonts w:ascii="Times New Roman" w:hAnsi="Times New Roman"/>
          <w:sz w:val="28"/>
          <w:szCs w:val="28"/>
        </w:rPr>
        <w:t xml:space="preserve">исполнение </w:t>
      </w:r>
      <w:r w:rsidR="00DA5AAA" w:rsidRPr="00DA5AAA">
        <w:rPr>
          <w:rFonts w:ascii="Times New Roman" w:hAnsi="Times New Roman"/>
          <w:sz w:val="28"/>
          <w:szCs w:val="28"/>
        </w:rPr>
        <w:t xml:space="preserve">плана финансово-хозяйственной деятельности </w:t>
      </w:r>
      <w:r w:rsidR="002521C4" w:rsidRPr="00DA5AAA">
        <w:rPr>
          <w:rFonts w:ascii="Times New Roman" w:hAnsi="Times New Roman"/>
          <w:sz w:val="28"/>
          <w:szCs w:val="28"/>
        </w:rPr>
        <w:t>не менее 95%</w:t>
      </w:r>
      <w:r w:rsidRPr="00DA5AAA">
        <w:rPr>
          <w:rFonts w:ascii="Times New Roman" w:hAnsi="Times New Roman"/>
          <w:sz w:val="28"/>
          <w:szCs w:val="28"/>
        </w:rPr>
        <w:t xml:space="preserve"> (по итогам работы за год).</w:t>
      </w:r>
    </w:p>
    <w:p w:rsidR="00DF1E78" w:rsidRPr="00DA5AAA" w:rsidRDefault="007D0269" w:rsidP="004946F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AAA">
        <w:rPr>
          <w:rFonts w:ascii="Times New Roman" w:hAnsi="Times New Roman"/>
          <w:sz w:val="28"/>
          <w:szCs w:val="28"/>
        </w:rPr>
        <w:t>Выплаты по итогам работы руководителям учреждений, их заместителям и главным бухгалтерам не устанавлива</w:t>
      </w:r>
      <w:r w:rsidR="003E62DD">
        <w:rPr>
          <w:rFonts w:ascii="Times New Roman" w:hAnsi="Times New Roman"/>
          <w:sz w:val="28"/>
          <w:szCs w:val="28"/>
        </w:rPr>
        <w:t>ю</w:t>
      </w:r>
      <w:r w:rsidRPr="00DA5AAA">
        <w:rPr>
          <w:rFonts w:ascii="Times New Roman" w:hAnsi="Times New Roman"/>
          <w:sz w:val="28"/>
          <w:szCs w:val="28"/>
        </w:rPr>
        <w:t>тся при привлечении к дисциплинарной</w:t>
      </w:r>
      <w:r w:rsidR="003E62DD">
        <w:rPr>
          <w:rFonts w:ascii="Times New Roman" w:hAnsi="Times New Roman"/>
          <w:sz w:val="28"/>
          <w:szCs w:val="28"/>
        </w:rPr>
        <w:t xml:space="preserve"> </w:t>
      </w:r>
      <w:r w:rsidRPr="00DA5AAA">
        <w:rPr>
          <w:rFonts w:ascii="Times New Roman" w:hAnsi="Times New Roman"/>
          <w:sz w:val="28"/>
          <w:szCs w:val="28"/>
        </w:rPr>
        <w:t>ответственности</w:t>
      </w:r>
      <w:r w:rsidR="00424D9A" w:rsidRPr="00DA5AAA">
        <w:rPr>
          <w:rFonts w:ascii="Times New Roman" w:hAnsi="Times New Roman"/>
          <w:sz w:val="28"/>
          <w:szCs w:val="28"/>
        </w:rPr>
        <w:t>, нарушении правил внутреннего трудового распорядка, увольнении в отчетный период.</w:t>
      </w:r>
      <w:r w:rsidR="00DF1E78" w:rsidRPr="00DA5AAA">
        <w:rPr>
          <w:rFonts w:ascii="Times New Roman" w:hAnsi="Times New Roman"/>
          <w:sz w:val="28"/>
          <w:szCs w:val="28"/>
        </w:rPr>
        <w:t xml:space="preserve"> </w:t>
      </w:r>
    </w:p>
    <w:p w:rsidR="00DF1E78" w:rsidRPr="00DA5AAA" w:rsidRDefault="00DF1E78" w:rsidP="004946F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AAA">
        <w:rPr>
          <w:rFonts w:ascii="Times New Roman" w:hAnsi="Times New Roman"/>
          <w:sz w:val="28"/>
          <w:szCs w:val="28"/>
        </w:rPr>
        <w:t xml:space="preserve">При наличии </w:t>
      </w:r>
      <w:r w:rsidR="003E62DD">
        <w:rPr>
          <w:rFonts w:ascii="Times New Roman" w:hAnsi="Times New Roman"/>
          <w:sz w:val="28"/>
          <w:szCs w:val="28"/>
        </w:rPr>
        <w:t xml:space="preserve">зафиксированных </w:t>
      </w:r>
      <w:r w:rsidRPr="00DA5AAA">
        <w:rPr>
          <w:rFonts w:ascii="Times New Roman" w:hAnsi="Times New Roman"/>
          <w:sz w:val="28"/>
          <w:szCs w:val="28"/>
        </w:rPr>
        <w:t xml:space="preserve">замечаний учредителя, </w:t>
      </w:r>
      <w:r w:rsidR="003E62DD">
        <w:rPr>
          <w:rFonts w:ascii="Times New Roman" w:hAnsi="Times New Roman"/>
          <w:sz w:val="28"/>
          <w:szCs w:val="28"/>
        </w:rPr>
        <w:t xml:space="preserve">предписаний </w:t>
      </w:r>
      <w:r w:rsidRPr="00DA5AAA">
        <w:rPr>
          <w:rFonts w:ascii="Times New Roman" w:hAnsi="Times New Roman"/>
          <w:sz w:val="28"/>
          <w:szCs w:val="28"/>
        </w:rPr>
        <w:t>контрольных (надзорных) органов</w:t>
      </w:r>
      <w:r w:rsidR="003E62DD">
        <w:rPr>
          <w:rFonts w:ascii="Times New Roman" w:hAnsi="Times New Roman"/>
          <w:sz w:val="28"/>
          <w:szCs w:val="28"/>
        </w:rPr>
        <w:t>,</w:t>
      </w:r>
      <w:r w:rsidRPr="00DA5AAA">
        <w:rPr>
          <w:rFonts w:ascii="Times New Roman" w:hAnsi="Times New Roman"/>
          <w:sz w:val="28"/>
          <w:szCs w:val="28"/>
        </w:rPr>
        <w:t xml:space="preserve"> размер выплаты по итогам работы руководителям учреждений, их заместителям и главным бухгалтерам снижается на 50-100%. </w:t>
      </w:r>
    </w:p>
    <w:p w:rsidR="007D0269" w:rsidRPr="00DA5AAA" w:rsidRDefault="00DF1E78" w:rsidP="004946F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AAA">
        <w:rPr>
          <w:rFonts w:ascii="Times New Roman" w:hAnsi="Times New Roman"/>
          <w:sz w:val="28"/>
          <w:szCs w:val="28"/>
        </w:rPr>
        <w:t>Выплаты по итогам работы руководителям учреждений, их заместителям и главным бухгалтерам устанавлива</w:t>
      </w:r>
      <w:r w:rsidR="00D616A7" w:rsidRPr="00DA5AAA">
        <w:rPr>
          <w:rFonts w:ascii="Times New Roman" w:hAnsi="Times New Roman"/>
          <w:sz w:val="28"/>
          <w:szCs w:val="28"/>
        </w:rPr>
        <w:t>ю</w:t>
      </w:r>
      <w:r w:rsidRPr="00DA5AAA">
        <w:rPr>
          <w:rFonts w:ascii="Times New Roman" w:hAnsi="Times New Roman"/>
          <w:sz w:val="28"/>
          <w:szCs w:val="28"/>
        </w:rPr>
        <w:t>тся с учетом фактически отработанного времени в отчетном периоде (по итогам работы за год учитывается время, отработанное в 4 квартале).</w:t>
      </w:r>
    </w:p>
    <w:p w:rsidR="00277956" w:rsidRPr="00DA5AAA" w:rsidRDefault="00277956" w:rsidP="002602D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AAA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Pr="00DA5AAA">
        <w:rPr>
          <w:rFonts w:ascii="Times New Roman" w:hAnsi="Times New Roman"/>
          <w:sz w:val="28"/>
          <w:szCs w:val="28"/>
        </w:rPr>
        <w:t>выполнения показателей работы руководителя учреждения</w:t>
      </w:r>
      <w:proofErr w:type="gramEnd"/>
      <w:r w:rsidRPr="00DA5AAA">
        <w:rPr>
          <w:rFonts w:ascii="Times New Roman" w:hAnsi="Times New Roman"/>
          <w:sz w:val="28"/>
          <w:szCs w:val="28"/>
        </w:rPr>
        <w:t xml:space="preserve"> осуществляется учредителем, заместителя руководителя и главного бухгалтера – руководителем учреждения с изданием приказа об установлении выплаты </w:t>
      </w:r>
      <w:r w:rsidR="00C73322" w:rsidRPr="00DA5AAA">
        <w:rPr>
          <w:rFonts w:ascii="Times New Roman" w:hAnsi="Times New Roman"/>
          <w:sz w:val="28"/>
          <w:szCs w:val="28"/>
        </w:rPr>
        <w:t xml:space="preserve"> по итогам работы за соответствующий период (квартал, год).</w:t>
      </w:r>
    </w:p>
    <w:p w:rsidR="00A932F9" w:rsidRPr="00DA5AAA" w:rsidRDefault="00C73322" w:rsidP="002602D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AAA">
        <w:rPr>
          <w:rFonts w:ascii="Times New Roman" w:hAnsi="Times New Roman"/>
          <w:sz w:val="28"/>
          <w:szCs w:val="28"/>
        </w:rPr>
        <w:t>Выплаты по итогам работы руководителю учреждения устанавливаются на основании его ходатайства в адрес Главы ЗАТО г. Железногорск, предварительно согласованного с курирующим деятельность учреждения заместителем Главы ЗАТО г. Железногорск, включающего</w:t>
      </w:r>
      <w:r w:rsidR="00252D08" w:rsidRPr="00DA5AAA">
        <w:rPr>
          <w:rFonts w:ascii="Times New Roman" w:hAnsi="Times New Roman"/>
          <w:sz w:val="28"/>
          <w:szCs w:val="28"/>
        </w:rPr>
        <w:t xml:space="preserve"> оценку критериев результатов труда за отчетный период</w:t>
      </w:r>
      <w:proofErr w:type="gramStart"/>
      <w:r w:rsidR="00A932F9" w:rsidRPr="00DA5AAA">
        <w:rPr>
          <w:rFonts w:ascii="Times New Roman" w:hAnsi="Times New Roman"/>
          <w:sz w:val="28"/>
          <w:szCs w:val="28"/>
        </w:rPr>
        <w:t>.</w:t>
      </w:r>
      <w:r w:rsidR="00DA5AAA" w:rsidRPr="00DA5AAA">
        <w:rPr>
          <w:rFonts w:ascii="Times New Roman" w:hAnsi="Times New Roman"/>
          <w:sz w:val="28"/>
          <w:szCs w:val="28"/>
        </w:rPr>
        <w:t>».</w:t>
      </w:r>
      <w:proofErr w:type="gramEnd"/>
    </w:p>
    <w:p w:rsidR="00EF67E3" w:rsidRPr="00EF67E3" w:rsidRDefault="00EF67E3" w:rsidP="002602D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7E3">
        <w:rPr>
          <w:rFonts w:ascii="Times New Roman" w:hAnsi="Times New Roman"/>
          <w:sz w:val="28"/>
          <w:szCs w:val="28"/>
        </w:rPr>
        <w:t>1.10. Пункт 6.14 раздела 6 приложения к постановлению изложить в редакции:</w:t>
      </w:r>
    </w:p>
    <w:p w:rsidR="002602DE" w:rsidRPr="00EF67E3" w:rsidRDefault="00EF67E3" w:rsidP="002602D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7E3">
        <w:rPr>
          <w:rFonts w:ascii="Times New Roman" w:hAnsi="Times New Roman"/>
          <w:sz w:val="28"/>
          <w:szCs w:val="28"/>
        </w:rPr>
        <w:t>«</w:t>
      </w:r>
      <w:r w:rsidR="00515A67" w:rsidRPr="00EF67E3">
        <w:rPr>
          <w:rFonts w:ascii="Times New Roman" w:hAnsi="Times New Roman"/>
          <w:sz w:val="28"/>
          <w:szCs w:val="28"/>
        </w:rPr>
        <w:t>6.1</w:t>
      </w:r>
      <w:r w:rsidRPr="00EF67E3">
        <w:rPr>
          <w:rFonts w:ascii="Times New Roman" w:hAnsi="Times New Roman"/>
          <w:sz w:val="28"/>
          <w:szCs w:val="28"/>
        </w:rPr>
        <w:t>4</w:t>
      </w:r>
      <w:r w:rsidR="00515A67" w:rsidRPr="00EF67E3">
        <w:rPr>
          <w:rFonts w:ascii="Times New Roman" w:hAnsi="Times New Roman"/>
          <w:sz w:val="28"/>
          <w:szCs w:val="28"/>
        </w:rPr>
        <w:t>. Выплаты за выполнение заданий особой важности и сложности</w:t>
      </w:r>
      <w:r w:rsidR="00B824E2" w:rsidRPr="00EF67E3">
        <w:rPr>
          <w:rFonts w:ascii="Times New Roman" w:hAnsi="Times New Roman"/>
          <w:sz w:val="28"/>
          <w:szCs w:val="28"/>
        </w:rPr>
        <w:t>, инициативность</w:t>
      </w:r>
      <w:r w:rsidR="00515A67" w:rsidRPr="00EF67E3">
        <w:rPr>
          <w:rFonts w:ascii="Times New Roman" w:hAnsi="Times New Roman"/>
          <w:sz w:val="28"/>
          <w:szCs w:val="28"/>
        </w:rPr>
        <w:t xml:space="preserve"> устанавлива</w:t>
      </w:r>
      <w:r w:rsidR="00CC2279" w:rsidRPr="00EF67E3">
        <w:rPr>
          <w:rFonts w:ascii="Times New Roman" w:hAnsi="Times New Roman"/>
          <w:sz w:val="28"/>
          <w:szCs w:val="28"/>
        </w:rPr>
        <w:t>ю</w:t>
      </w:r>
      <w:r w:rsidR="00515A67" w:rsidRPr="00EF67E3">
        <w:rPr>
          <w:rFonts w:ascii="Times New Roman" w:hAnsi="Times New Roman"/>
          <w:sz w:val="28"/>
          <w:szCs w:val="28"/>
        </w:rPr>
        <w:t xml:space="preserve">тся руководителям учреждений, их заместителям и главным бухгалтерам за своевременное и качественное </w:t>
      </w:r>
      <w:r w:rsidR="009A0CB1" w:rsidRPr="00EF67E3">
        <w:rPr>
          <w:rFonts w:ascii="Times New Roman" w:hAnsi="Times New Roman"/>
          <w:sz w:val="28"/>
          <w:szCs w:val="28"/>
        </w:rPr>
        <w:t xml:space="preserve">исполнение заданий, проявленную при этом инициативу, с учетом обеспечения задач и функций учреждения и исполнения должностных обязанностей. </w:t>
      </w:r>
    </w:p>
    <w:p w:rsidR="00B824E2" w:rsidRPr="00EF67E3" w:rsidRDefault="009A0CB1" w:rsidP="002602D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7E3">
        <w:rPr>
          <w:rFonts w:ascii="Times New Roman" w:hAnsi="Times New Roman"/>
          <w:sz w:val="28"/>
          <w:szCs w:val="28"/>
        </w:rPr>
        <w:t>Выплаты за выполнение заданий особой важности и сложности</w:t>
      </w:r>
      <w:r w:rsidR="00CC2279" w:rsidRPr="00EF67E3">
        <w:rPr>
          <w:rFonts w:ascii="Times New Roman" w:hAnsi="Times New Roman"/>
          <w:sz w:val="28"/>
          <w:szCs w:val="28"/>
        </w:rPr>
        <w:t>, инициативность</w:t>
      </w:r>
      <w:r w:rsidRPr="00EF67E3">
        <w:rPr>
          <w:rFonts w:ascii="Times New Roman" w:hAnsi="Times New Roman"/>
          <w:sz w:val="28"/>
          <w:szCs w:val="28"/>
        </w:rPr>
        <w:t xml:space="preserve"> руководителю учреждения устанавливаются на основании его ходатайства в адрес Главы ЗАТО г. Железногорск, предварительно согласованного с курирующим деятельность учреждения заместителем Главы ЗАТО г. Железногорск, включающего оценку </w:t>
      </w:r>
      <w:r w:rsidR="00B824E2" w:rsidRPr="00EF67E3">
        <w:rPr>
          <w:rFonts w:ascii="Times New Roman" w:hAnsi="Times New Roman"/>
          <w:sz w:val="28"/>
          <w:szCs w:val="28"/>
        </w:rPr>
        <w:t xml:space="preserve">выполнения задания. </w:t>
      </w:r>
    </w:p>
    <w:p w:rsidR="00FC0C58" w:rsidRPr="00EF67E3" w:rsidRDefault="00FC0C58" w:rsidP="00FC0C5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7E3">
        <w:rPr>
          <w:rFonts w:ascii="Times New Roman" w:hAnsi="Times New Roman"/>
          <w:sz w:val="28"/>
          <w:szCs w:val="28"/>
        </w:rPr>
        <w:t>Оценка выполнения заданий особой важности и сложности</w:t>
      </w:r>
      <w:r w:rsidR="00CC2279" w:rsidRPr="00EF67E3">
        <w:rPr>
          <w:rFonts w:ascii="Times New Roman" w:hAnsi="Times New Roman"/>
          <w:sz w:val="28"/>
          <w:szCs w:val="28"/>
        </w:rPr>
        <w:t>, инициативность</w:t>
      </w:r>
      <w:r w:rsidRPr="00EF67E3">
        <w:rPr>
          <w:rFonts w:ascii="Times New Roman" w:hAnsi="Times New Roman"/>
          <w:sz w:val="28"/>
          <w:szCs w:val="28"/>
        </w:rPr>
        <w:t xml:space="preserve"> заместител</w:t>
      </w:r>
      <w:r w:rsidR="00CC2279" w:rsidRPr="00EF67E3">
        <w:rPr>
          <w:rFonts w:ascii="Times New Roman" w:hAnsi="Times New Roman"/>
          <w:sz w:val="28"/>
          <w:szCs w:val="28"/>
        </w:rPr>
        <w:t>ей</w:t>
      </w:r>
      <w:r w:rsidRPr="00EF67E3">
        <w:rPr>
          <w:rFonts w:ascii="Times New Roman" w:hAnsi="Times New Roman"/>
          <w:sz w:val="28"/>
          <w:szCs w:val="28"/>
        </w:rPr>
        <w:t xml:space="preserve"> руководителя и главны</w:t>
      </w:r>
      <w:r w:rsidR="00CC2279" w:rsidRPr="00EF67E3">
        <w:rPr>
          <w:rFonts w:ascii="Times New Roman" w:hAnsi="Times New Roman"/>
          <w:sz w:val="28"/>
          <w:szCs w:val="28"/>
        </w:rPr>
        <w:t>х</w:t>
      </w:r>
      <w:r w:rsidRPr="00EF67E3">
        <w:rPr>
          <w:rFonts w:ascii="Times New Roman" w:hAnsi="Times New Roman"/>
          <w:sz w:val="28"/>
          <w:szCs w:val="28"/>
        </w:rPr>
        <w:t xml:space="preserve"> бухгалтеро</w:t>
      </w:r>
      <w:r w:rsidR="00CC2279" w:rsidRPr="00EF67E3">
        <w:rPr>
          <w:rFonts w:ascii="Times New Roman" w:hAnsi="Times New Roman"/>
          <w:sz w:val="28"/>
          <w:szCs w:val="28"/>
        </w:rPr>
        <w:t>в</w:t>
      </w:r>
      <w:r w:rsidRPr="00EF67E3">
        <w:rPr>
          <w:rFonts w:ascii="Times New Roman" w:hAnsi="Times New Roman"/>
          <w:sz w:val="28"/>
          <w:szCs w:val="28"/>
        </w:rPr>
        <w:t xml:space="preserve"> осуществляется руководителем учреждения с изданием приказа об установлении выплаты за выполнение заданий особой важности и сложности</w:t>
      </w:r>
      <w:r w:rsidR="003E62DD">
        <w:rPr>
          <w:rFonts w:ascii="Times New Roman" w:hAnsi="Times New Roman"/>
          <w:sz w:val="28"/>
          <w:szCs w:val="28"/>
        </w:rPr>
        <w:t xml:space="preserve">, </w:t>
      </w:r>
      <w:r w:rsidR="003E62DD">
        <w:rPr>
          <w:rFonts w:ascii="Times New Roman" w:hAnsi="Times New Roman"/>
          <w:sz w:val="28"/>
          <w:szCs w:val="28"/>
        </w:rPr>
        <w:lastRenderedPageBreak/>
        <w:t>инициативность</w:t>
      </w:r>
      <w:r w:rsidRPr="00EF67E3">
        <w:rPr>
          <w:rFonts w:ascii="Times New Roman" w:hAnsi="Times New Roman"/>
          <w:sz w:val="28"/>
          <w:szCs w:val="28"/>
        </w:rPr>
        <w:t>.</w:t>
      </w:r>
    </w:p>
    <w:p w:rsidR="00B824E2" w:rsidRPr="00EF67E3" w:rsidRDefault="00B824E2" w:rsidP="00B824E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F67E3">
        <w:rPr>
          <w:rFonts w:ascii="Times New Roman" w:hAnsi="Times New Roman"/>
          <w:sz w:val="28"/>
          <w:szCs w:val="28"/>
        </w:rPr>
        <w:t>Выплаты за выполнение заданий особой важности и сложности, инициативность руководителям учреждений, их заместителям и главным бухгалтерам устанавливаются в сумме</w:t>
      </w:r>
      <w:r w:rsidR="00CC2279" w:rsidRPr="00EF67E3">
        <w:rPr>
          <w:rFonts w:ascii="Times New Roman" w:hAnsi="Times New Roman"/>
          <w:sz w:val="28"/>
          <w:szCs w:val="28"/>
        </w:rPr>
        <w:t>,</w:t>
      </w:r>
      <w:r w:rsidRPr="00EF67E3">
        <w:rPr>
          <w:rFonts w:ascii="Times New Roman" w:hAnsi="Times New Roman"/>
          <w:sz w:val="28"/>
          <w:szCs w:val="28"/>
        </w:rPr>
        <w:t xml:space="preserve"> не превышающей размера должностного оклада </w:t>
      </w:r>
      <w:r w:rsidR="00DB033F" w:rsidRPr="00EF67E3">
        <w:rPr>
          <w:rFonts w:ascii="Times New Roman" w:hAnsi="Times New Roman"/>
          <w:sz w:val="28"/>
          <w:szCs w:val="28"/>
        </w:rPr>
        <w:t>(без учета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</w:t>
      </w:r>
      <w:r w:rsidRPr="00EF67E3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FC0C58" w:rsidRPr="00EF67E3" w:rsidRDefault="00FC0C58" w:rsidP="00FC0C5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7E3">
        <w:rPr>
          <w:rFonts w:ascii="Times New Roman" w:hAnsi="Times New Roman"/>
          <w:sz w:val="28"/>
          <w:szCs w:val="28"/>
        </w:rPr>
        <w:t>1.</w:t>
      </w:r>
      <w:r w:rsidR="00EF67E3" w:rsidRPr="00EF67E3">
        <w:rPr>
          <w:rFonts w:ascii="Times New Roman" w:hAnsi="Times New Roman"/>
          <w:sz w:val="28"/>
          <w:szCs w:val="28"/>
        </w:rPr>
        <w:t>11</w:t>
      </w:r>
      <w:r w:rsidRPr="00EF67E3">
        <w:rPr>
          <w:rFonts w:ascii="Times New Roman" w:hAnsi="Times New Roman"/>
          <w:sz w:val="28"/>
          <w:szCs w:val="28"/>
        </w:rPr>
        <w:t xml:space="preserve">. Пункт 6.15 </w:t>
      </w:r>
      <w:r w:rsidR="00BA2F3C" w:rsidRPr="00EF67E3">
        <w:rPr>
          <w:rFonts w:ascii="Times New Roman" w:hAnsi="Times New Roman"/>
          <w:sz w:val="28"/>
          <w:szCs w:val="28"/>
        </w:rPr>
        <w:t xml:space="preserve">раздела 6 </w:t>
      </w:r>
      <w:r w:rsidRPr="00EF67E3">
        <w:rPr>
          <w:rFonts w:ascii="Times New Roman" w:hAnsi="Times New Roman"/>
          <w:sz w:val="28"/>
          <w:szCs w:val="28"/>
        </w:rPr>
        <w:t>приложения к постановлению изложить в редакции:</w:t>
      </w:r>
    </w:p>
    <w:p w:rsidR="00C53A4B" w:rsidRPr="00EF67E3" w:rsidRDefault="00C53A4B" w:rsidP="00C53A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7E3">
        <w:rPr>
          <w:rFonts w:ascii="Times New Roman" w:hAnsi="Times New Roman"/>
          <w:sz w:val="28"/>
          <w:szCs w:val="28"/>
        </w:rPr>
        <w:t>«6.1</w:t>
      </w:r>
      <w:r w:rsidR="00EF67E3" w:rsidRPr="00EF67E3">
        <w:rPr>
          <w:rFonts w:ascii="Times New Roman" w:hAnsi="Times New Roman"/>
          <w:sz w:val="28"/>
          <w:szCs w:val="28"/>
        </w:rPr>
        <w:t>5</w:t>
      </w:r>
      <w:r w:rsidRPr="00EF67E3">
        <w:rPr>
          <w:rFonts w:ascii="Times New Roman" w:hAnsi="Times New Roman"/>
          <w:sz w:val="28"/>
          <w:szCs w:val="28"/>
        </w:rPr>
        <w:t>. Конкретные размеры выплат компенсационного и стимулирующего характера руководителю учреждения устанавливаются распоряжением Администрации ЗАТО г. Железногорск.</w:t>
      </w:r>
    </w:p>
    <w:p w:rsidR="00C53A4B" w:rsidRPr="00EF67E3" w:rsidRDefault="00C53A4B" w:rsidP="00C53A4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F67E3">
        <w:rPr>
          <w:rFonts w:ascii="Times New Roman" w:hAnsi="Times New Roman"/>
          <w:sz w:val="28"/>
          <w:szCs w:val="28"/>
        </w:rPr>
        <w:t>Конкретные размеры выплат компенсационного и стимулирующего характера заместителю руководителя и главному бухгалтеру учреждения устанавливаются на основании решения руководителя учреждения.</w:t>
      </w:r>
    </w:p>
    <w:p w:rsidR="00C53A4B" w:rsidRPr="00EF67E3" w:rsidRDefault="00C53A4B" w:rsidP="00C53A4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F67E3">
        <w:rPr>
          <w:rFonts w:ascii="Times New Roman" w:hAnsi="Times New Roman"/>
          <w:sz w:val="28"/>
          <w:szCs w:val="28"/>
        </w:rPr>
        <w:t>Выплаты стимулирующего характера</w:t>
      </w:r>
      <w:r w:rsidR="00655BA9">
        <w:rPr>
          <w:rFonts w:ascii="Times New Roman" w:hAnsi="Times New Roman"/>
          <w:sz w:val="28"/>
          <w:szCs w:val="28"/>
        </w:rPr>
        <w:t xml:space="preserve"> (</w:t>
      </w:r>
      <w:r w:rsidRPr="00EF67E3">
        <w:rPr>
          <w:rFonts w:ascii="Times New Roman" w:hAnsi="Times New Roman"/>
          <w:sz w:val="28"/>
          <w:szCs w:val="28"/>
        </w:rPr>
        <w:t>за исключением выплат по итогам работы и выплат за выполнение заданий особой важности и сложности,</w:t>
      </w:r>
      <w:r w:rsidR="00655BA9">
        <w:rPr>
          <w:rFonts w:ascii="Times New Roman" w:hAnsi="Times New Roman"/>
          <w:sz w:val="28"/>
          <w:szCs w:val="28"/>
        </w:rPr>
        <w:t xml:space="preserve"> инициативность)</w:t>
      </w:r>
      <w:r w:rsidRPr="00EF67E3">
        <w:rPr>
          <w:rFonts w:ascii="Times New Roman" w:hAnsi="Times New Roman"/>
          <w:sz w:val="28"/>
          <w:szCs w:val="28"/>
        </w:rPr>
        <w:t xml:space="preserve"> 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</w:t>
      </w:r>
      <w:proofErr w:type="gramStart"/>
      <w:r w:rsidRPr="00EF67E3">
        <w:rPr>
          <w:rFonts w:ascii="Times New Roman" w:hAnsi="Times New Roman"/>
          <w:sz w:val="28"/>
          <w:szCs w:val="28"/>
        </w:rPr>
        <w:t>.».</w:t>
      </w:r>
      <w:proofErr w:type="gramEnd"/>
    </w:p>
    <w:p w:rsidR="00EF67E3" w:rsidRDefault="00EF67E3" w:rsidP="00EF67E3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7E3">
        <w:rPr>
          <w:rFonts w:ascii="Times New Roman" w:hAnsi="Times New Roman"/>
          <w:sz w:val="28"/>
          <w:szCs w:val="28"/>
        </w:rPr>
        <w:t>1.12. Пункт 6.16 раздела 6 приложения к постановлению исключить.</w:t>
      </w:r>
    </w:p>
    <w:p w:rsidR="00C53A4B" w:rsidRDefault="00C53A4B" w:rsidP="00EF67E3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67E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 Приложение № 7 к приложению к постановлению изложить в редакции</w:t>
      </w:r>
      <w:r w:rsidRPr="00C53A4B">
        <w:rPr>
          <w:rFonts w:ascii="Times New Roman" w:hAnsi="Times New Roman"/>
          <w:sz w:val="28"/>
          <w:szCs w:val="28"/>
        </w:rPr>
        <w:t>:</w:t>
      </w:r>
    </w:p>
    <w:p w:rsidR="00416BD7" w:rsidRDefault="00C53A4B" w:rsidP="00D825B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25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tbl>
      <w:tblPr>
        <w:tblStyle w:val="af"/>
        <w:tblW w:w="0" w:type="auto"/>
        <w:tblInd w:w="5495" w:type="dxa"/>
        <w:tblLook w:val="04A0"/>
      </w:tblPr>
      <w:tblGrid>
        <w:gridCol w:w="4359"/>
      </w:tblGrid>
      <w:tr w:rsidR="00416BD7" w:rsidTr="00416BD7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416BD7" w:rsidRDefault="00416BD7" w:rsidP="00D825B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416BD7" w:rsidRDefault="00416BD7" w:rsidP="007665C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Примерному положению об оплате труда работников муниципальных учреждений ЗАТО Железногорск</w:t>
            </w:r>
            <w:r w:rsidR="007665CD">
              <w:rPr>
                <w:rFonts w:ascii="Times New Roman" w:hAnsi="Times New Roman"/>
                <w:sz w:val="28"/>
                <w:szCs w:val="28"/>
              </w:rPr>
              <w:t>, осуществляющих деятельность в сфере городского хозяйства</w:t>
            </w:r>
          </w:p>
        </w:tc>
      </w:tr>
    </w:tbl>
    <w:p w:rsidR="00D825B7" w:rsidRDefault="00D825B7" w:rsidP="00D825B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825B7" w:rsidRDefault="00416BD7" w:rsidP="00D825B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Критерии оценки результативности и качества деятельности учреждений для установления руководителям, их заместителям и главным бухгалтерам учреждений выплат за важность выполняемой работы, степень самостоятельности и ответственности при выполнении поставленных задач, за качество выполняемых работ</w:t>
      </w:r>
    </w:p>
    <w:p w:rsidR="00416BD7" w:rsidRDefault="00416BD7" w:rsidP="00D825B7">
      <w:pPr>
        <w:autoSpaceDE w:val="0"/>
        <w:autoSpaceDN w:val="0"/>
        <w:adjustRightInd w:val="0"/>
        <w:jc w:val="center"/>
        <w:rPr>
          <w:rFonts w:cs="Lucida Console"/>
          <w:b/>
          <w:bCs/>
          <w:szCs w:val="16"/>
        </w:rPr>
      </w:pPr>
    </w:p>
    <w:tbl>
      <w:tblPr>
        <w:tblStyle w:val="af"/>
        <w:tblW w:w="9995" w:type="dxa"/>
        <w:tblInd w:w="-318" w:type="dxa"/>
        <w:tblLayout w:type="fixed"/>
        <w:tblLook w:val="04A0"/>
      </w:tblPr>
      <w:tblGrid>
        <w:gridCol w:w="1702"/>
        <w:gridCol w:w="2258"/>
        <w:gridCol w:w="2614"/>
        <w:gridCol w:w="2146"/>
        <w:gridCol w:w="1275"/>
      </w:tblGrid>
      <w:tr w:rsidR="00DF0BE5" w:rsidRPr="00322F22" w:rsidTr="00322F22">
        <w:trPr>
          <w:trHeight w:val="1613"/>
        </w:trPr>
        <w:tc>
          <w:tcPr>
            <w:tcW w:w="1702" w:type="dxa"/>
            <w:vAlign w:val="center"/>
          </w:tcPr>
          <w:p w:rsidR="00DF0BE5" w:rsidRPr="00322F22" w:rsidRDefault="00DF0BE5" w:rsidP="00227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F2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2614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Содержание критерия оценки результативности и качества деятельности учреждения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Индикатор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Предельный размер от должностного оклада</w:t>
            </w:r>
          </w:p>
        </w:tc>
      </w:tr>
      <w:tr w:rsidR="00DF0BE5" w:rsidRPr="00322F22" w:rsidTr="00322F22">
        <w:trPr>
          <w:trHeight w:val="465"/>
        </w:trPr>
        <w:tc>
          <w:tcPr>
            <w:tcW w:w="9995" w:type="dxa"/>
            <w:gridSpan w:val="5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F0BE5" w:rsidRPr="00322F22" w:rsidTr="00322F22">
        <w:tc>
          <w:tcPr>
            <w:tcW w:w="1702" w:type="dxa"/>
            <w:vMerge w:val="restart"/>
          </w:tcPr>
          <w:p w:rsidR="00DF0BE5" w:rsidRPr="00322F22" w:rsidRDefault="00DF0BE5" w:rsidP="00227058">
            <w:pPr>
              <w:rPr>
                <w:rFonts w:ascii="Times New Roman" w:hAnsi="Times New Roman"/>
                <w:sz w:val="24"/>
                <w:szCs w:val="24"/>
              </w:rPr>
            </w:pPr>
            <w:r w:rsidRPr="00322F22">
              <w:rPr>
                <w:rFonts w:ascii="Times New Roman" w:hAnsi="Times New Roman"/>
                <w:sz w:val="24"/>
                <w:szCs w:val="24"/>
              </w:rPr>
              <w:t xml:space="preserve">Руководитель  учреждения </w:t>
            </w:r>
          </w:p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Эффективность финансово-экономической деятельности учреждения</w:t>
            </w: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роста просроченной кредиторской и дебиторской задолженности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роста или наличие роста и принятие незамедлительных мер по его устранению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AA039B">
              <w:rPr>
                <w:sz w:val="24"/>
                <w:szCs w:val="24"/>
              </w:rPr>
              <w:t>10</w:t>
            </w:r>
          </w:p>
        </w:tc>
      </w:tr>
      <w:tr w:rsidR="00DF0BE5" w:rsidRPr="00322F22" w:rsidTr="00322F22"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роста и принятие мер в установленный срок, но не в полном объеме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5</w:t>
            </w:r>
          </w:p>
        </w:tc>
      </w:tr>
      <w:tr w:rsidR="00DF0BE5" w:rsidRPr="00322F22" w:rsidTr="00322F22"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наличие роста и отсутствие мер по его устранению </w:t>
            </w:r>
          </w:p>
        </w:tc>
        <w:tc>
          <w:tcPr>
            <w:tcW w:w="127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921DEA" w:rsidTr="00322F22"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фактов нарушения использования бюджетных средств и муниципального имущества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фактов нарушения</w:t>
            </w:r>
          </w:p>
        </w:tc>
        <w:tc>
          <w:tcPr>
            <w:tcW w:w="1275" w:type="dxa"/>
            <w:vAlign w:val="center"/>
          </w:tcPr>
          <w:p w:rsidR="00DF0BE5" w:rsidRPr="00921DEA" w:rsidRDefault="00310569" w:rsidP="00310569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15</w:t>
            </w:r>
          </w:p>
        </w:tc>
      </w:tr>
      <w:tr w:rsidR="00DF0BE5" w:rsidRPr="00921DEA" w:rsidTr="00322F22">
        <w:trPr>
          <w:trHeight w:val="752"/>
        </w:trPr>
        <w:tc>
          <w:tcPr>
            <w:tcW w:w="1702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фактов нарушения</w:t>
            </w:r>
          </w:p>
        </w:tc>
        <w:tc>
          <w:tcPr>
            <w:tcW w:w="1275" w:type="dxa"/>
            <w:vAlign w:val="center"/>
          </w:tcPr>
          <w:p w:rsidR="00DF0BE5" w:rsidRPr="00921DEA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0</w:t>
            </w:r>
          </w:p>
        </w:tc>
      </w:tr>
      <w:tr w:rsidR="00926453" w:rsidRPr="00921DEA" w:rsidTr="00926453">
        <w:trPr>
          <w:trHeight w:val="1303"/>
        </w:trPr>
        <w:tc>
          <w:tcPr>
            <w:tcW w:w="1702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926453" w:rsidRPr="00322F22" w:rsidRDefault="00926453" w:rsidP="00926453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нарушения требований законодательства при проведении проверки контролирующих органов, учредителя, а также отсутствие зафиксированных случаев нарушения без проведения проверки</w:t>
            </w:r>
          </w:p>
        </w:tc>
        <w:tc>
          <w:tcPr>
            <w:tcW w:w="2146" w:type="dxa"/>
            <w:vAlign w:val="center"/>
          </w:tcPr>
          <w:p w:rsidR="00926453" w:rsidRPr="00322F22" w:rsidRDefault="00926453" w:rsidP="00FB7855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фактов нарушения</w:t>
            </w:r>
          </w:p>
        </w:tc>
        <w:tc>
          <w:tcPr>
            <w:tcW w:w="1275" w:type="dxa"/>
            <w:vAlign w:val="center"/>
          </w:tcPr>
          <w:p w:rsidR="00926453" w:rsidRPr="00921DEA" w:rsidRDefault="00926453" w:rsidP="00FB7855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10</w:t>
            </w:r>
          </w:p>
        </w:tc>
      </w:tr>
      <w:tr w:rsidR="00926453" w:rsidRPr="00921DEA" w:rsidTr="00322F22">
        <w:trPr>
          <w:trHeight w:val="545"/>
        </w:trPr>
        <w:tc>
          <w:tcPr>
            <w:tcW w:w="1702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926453" w:rsidRPr="00322F22" w:rsidRDefault="00926453" w:rsidP="00FB7855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фактов нарушения</w:t>
            </w:r>
          </w:p>
        </w:tc>
        <w:tc>
          <w:tcPr>
            <w:tcW w:w="1275" w:type="dxa"/>
            <w:vAlign w:val="center"/>
          </w:tcPr>
          <w:p w:rsidR="00926453" w:rsidRPr="00921DEA" w:rsidRDefault="00926453" w:rsidP="00FB7855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0</w:t>
            </w:r>
          </w:p>
        </w:tc>
      </w:tr>
      <w:tr w:rsidR="00926453" w:rsidRPr="00921DEA" w:rsidTr="00322F22">
        <w:trPr>
          <w:trHeight w:val="545"/>
        </w:trPr>
        <w:tc>
          <w:tcPr>
            <w:tcW w:w="1702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своевременное размещение информации о муниципальном учреждении на официальном сайте в сети Интернет </w:t>
            </w:r>
            <w:r w:rsidRPr="00322F22">
              <w:rPr>
                <w:sz w:val="24"/>
                <w:szCs w:val="24"/>
                <w:lang w:val="en-US"/>
              </w:rPr>
              <w:t>www</w:t>
            </w:r>
            <w:r w:rsidRPr="00322F22">
              <w:rPr>
                <w:sz w:val="24"/>
                <w:szCs w:val="24"/>
              </w:rPr>
              <w:t>/</w:t>
            </w:r>
            <w:r w:rsidRPr="00322F22">
              <w:rPr>
                <w:sz w:val="24"/>
                <w:szCs w:val="24"/>
                <w:lang w:val="en-US"/>
              </w:rPr>
              <w:t>bus</w:t>
            </w:r>
            <w:r w:rsidRPr="00322F22">
              <w:rPr>
                <w:sz w:val="24"/>
                <w:szCs w:val="24"/>
              </w:rPr>
              <w:t>.</w:t>
            </w:r>
            <w:proofErr w:type="spellStart"/>
            <w:r w:rsidRPr="00322F22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322F22">
              <w:rPr>
                <w:sz w:val="24"/>
                <w:szCs w:val="24"/>
              </w:rPr>
              <w:t>.</w:t>
            </w:r>
            <w:proofErr w:type="spellStart"/>
            <w:r w:rsidRPr="00322F2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46" w:type="dxa"/>
            <w:vAlign w:val="center"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фактов нарушения</w:t>
            </w:r>
          </w:p>
        </w:tc>
        <w:tc>
          <w:tcPr>
            <w:tcW w:w="1275" w:type="dxa"/>
            <w:vAlign w:val="center"/>
          </w:tcPr>
          <w:p w:rsidR="00926453" w:rsidRPr="00921DEA" w:rsidRDefault="00926453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10</w:t>
            </w:r>
          </w:p>
        </w:tc>
      </w:tr>
      <w:tr w:rsidR="00926453" w:rsidRPr="00921DEA" w:rsidTr="00322F22">
        <w:trPr>
          <w:trHeight w:val="545"/>
        </w:trPr>
        <w:tc>
          <w:tcPr>
            <w:tcW w:w="1702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фактов нарушения</w:t>
            </w:r>
          </w:p>
        </w:tc>
        <w:tc>
          <w:tcPr>
            <w:tcW w:w="1275" w:type="dxa"/>
            <w:vAlign w:val="center"/>
          </w:tcPr>
          <w:p w:rsidR="00926453" w:rsidRPr="00921DEA" w:rsidRDefault="00926453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0</w:t>
            </w:r>
          </w:p>
        </w:tc>
      </w:tr>
      <w:tr w:rsidR="00926453" w:rsidRPr="00921DEA" w:rsidTr="00322F22">
        <w:trPr>
          <w:trHeight w:val="545"/>
        </w:trPr>
        <w:tc>
          <w:tcPr>
            <w:tcW w:w="1702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полнота, достоверность и своевременность предоставления бюджетной, статистической, бухгалтерской и иной отчетности</w:t>
            </w:r>
          </w:p>
        </w:tc>
        <w:tc>
          <w:tcPr>
            <w:tcW w:w="2146" w:type="dxa"/>
            <w:vAlign w:val="center"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 установленный срок без замечаний</w:t>
            </w:r>
          </w:p>
        </w:tc>
        <w:tc>
          <w:tcPr>
            <w:tcW w:w="1275" w:type="dxa"/>
            <w:vAlign w:val="center"/>
          </w:tcPr>
          <w:p w:rsidR="00926453" w:rsidRPr="00921DEA" w:rsidRDefault="00926453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20</w:t>
            </w:r>
          </w:p>
        </w:tc>
      </w:tr>
      <w:tr w:rsidR="00926453" w:rsidRPr="00921DEA" w:rsidTr="00322F22">
        <w:trPr>
          <w:trHeight w:val="545"/>
        </w:trPr>
        <w:tc>
          <w:tcPr>
            <w:tcW w:w="1702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 установленный срок с зафиксированными замечаниями или с нарушением сроков без замечаний</w:t>
            </w:r>
          </w:p>
        </w:tc>
        <w:tc>
          <w:tcPr>
            <w:tcW w:w="1275" w:type="dxa"/>
            <w:vAlign w:val="center"/>
          </w:tcPr>
          <w:p w:rsidR="00926453" w:rsidRPr="00921DEA" w:rsidRDefault="00926453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10</w:t>
            </w:r>
          </w:p>
        </w:tc>
      </w:tr>
      <w:tr w:rsidR="00926453" w:rsidRPr="00921DEA" w:rsidTr="00322F22">
        <w:trPr>
          <w:trHeight w:val="545"/>
        </w:trPr>
        <w:tc>
          <w:tcPr>
            <w:tcW w:w="1702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с нарушением сроков и с </w:t>
            </w:r>
            <w:r w:rsidRPr="00322F22">
              <w:rPr>
                <w:sz w:val="24"/>
                <w:szCs w:val="24"/>
              </w:rPr>
              <w:lastRenderedPageBreak/>
              <w:t>зафиксированными замечаниями</w:t>
            </w:r>
          </w:p>
        </w:tc>
        <w:tc>
          <w:tcPr>
            <w:tcW w:w="1275" w:type="dxa"/>
            <w:vAlign w:val="center"/>
          </w:tcPr>
          <w:p w:rsidR="00926453" w:rsidRPr="00921DEA" w:rsidRDefault="00926453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lastRenderedPageBreak/>
              <w:t>0</w:t>
            </w:r>
          </w:p>
        </w:tc>
      </w:tr>
      <w:tr w:rsidR="00D378C0" w:rsidRPr="00921DEA" w:rsidTr="00322F22">
        <w:trPr>
          <w:trHeight w:val="556"/>
        </w:trPr>
        <w:tc>
          <w:tcPr>
            <w:tcW w:w="1702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lastRenderedPageBreak/>
              <w:t>Заместитель руководителя</w:t>
            </w:r>
            <w:r>
              <w:rPr>
                <w:sz w:val="24"/>
                <w:szCs w:val="24"/>
              </w:rPr>
              <w:t xml:space="preserve"> по экономике и финансам, заместитель руководителя по правовым и общим вопросам</w:t>
            </w:r>
          </w:p>
        </w:tc>
        <w:tc>
          <w:tcPr>
            <w:tcW w:w="2258" w:type="dxa"/>
            <w:vMerge w:val="restart"/>
          </w:tcPr>
          <w:p w:rsidR="00D378C0" w:rsidRPr="00322F22" w:rsidRDefault="00D378C0" w:rsidP="00D378C0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Сложность организации и управления деятельностью учреждения</w:t>
            </w:r>
          </w:p>
        </w:tc>
        <w:tc>
          <w:tcPr>
            <w:tcW w:w="2614" w:type="dxa"/>
            <w:vMerge w:val="restart"/>
          </w:tcPr>
          <w:p w:rsidR="00D378C0" w:rsidRPr="00322F22" w:rsidRDefault="00D378C0" w:rsidP="003E62DD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замечаний по соответствию подготовленных актов учреждения, договоров и других документов нормам действующего законодательства</w:t>
            </w:r>
          </w:p>
        </w:tc>
        <w:tc>
          <w:tcPr>
            <w:tcW w:w="2146" w:type="dxa"/>
            <w:vAlign w:val="center"/>
          </w:tcPr>
          <w:p w:rsidR="00D378C0" w:rsidRPr="00322F22" w:rsidRDefault="00D378C0" w:rsidP="00FB7855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замечаний</w:t>
            </w:r>
          </w:p>
        </w:tc>
        <w:tc>
          <w:tcPr>
            <w:tcW w:w="1275" w:type="dxa"/>
            <w:vAlign w:val="center"/>
          </w:tcPr>
          <w:p w:rsidR="00D378C0" w:rsidRPr="00921DEA" w:rsidRDefault="00D378C0" w:rsidP="00FB7855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20</w:t>
            </w:r>
          </w:p>
        </w:tc>
      </w:tr>
      <w:tr w:rsidR="00D378C0" w:rsidRPr="00921DEA" w:rsidTr="00322F22">
        <w:trPr>
          <w:trHeight w:val="692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замечаний</w:t>
            </w:r>
          </w:p>
        </w:tc>
        <w:tc>
          <w:tcPr>
            <w:tcW w:w="1275" w:type="dxa"/>
            <w:vAlign w:val="center"/>
          </w:tcPr>
          <w:p w:rsidR="00D378C0" w:rsidRPr="00921DEA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0</w:t>
            </w:r>
          </w:p>
        </w:tc>
      </w:tr>
      <w:tr w:rsidR="00D378C0" w:rsidRPr="00921DEA" w:rsidTr="00D378C0">
        <w:trPr>
          <w:trHeight w:val="706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обеспечение в установленные сроки выполнения приказов и поручений руководителя</w:t>
            </w: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 установленный срок</w:t>
            </w:r>
          </w:p>
        </w:tc>
        <w:tc>
          <w:tcPr>
            <w:tcW w:w="1275" w:type="dxa"/>
            <w:vAlign w:val="center"/>
          </w:tcPr>
          <w:p w:rsidR="00D378C0" w:rsidRPr="00921DEA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20</w:t>
            </w:r>
          </w:p>
        </w:tc>
      </w:tr>
      <w:tr w:rsidR="00D378C0" w:rsidRPr="00921DEA" w:rsidTr="00E46503">
        <w:trPr>
          <w:trHeight w:val="801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 нарушением сроков</w:t>
            </w:r>
          </w:p>
        </w:tc>
        <w:tc>
          <w:tcPr>
            <w:tcW w:w="1275" w:type="dxa"/>
            <w:vAlign w:val="center"/>
          </w:tcPr>
          <w:p w:rsidR="00D378C0" w:rsidRPr="00921DEA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0</w:t>
            </w:r>
          </w:p>
        </w:tc>
      </w:tr>
      <w:tr w:rsidR="00D378C0" w:rsidRPr="00921DEA" w:rsidTr="00E46503">
        <w:trPr>
          <w:trHeight w:val="350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замечаний по соблюдению сроков и порядка предоставления документов, информации и иной отчетности</w:t>
            </w: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 установленный срок без замечаний</w:t>
            </w:r>
          </w:p>
        </w:tc>
        <w:tc>
          <w:tcPr>
            <w:tcW w:w="1275" w:type="dxa"/>
            <w:vAlign w:val="center"/>
          </w:tcPr>
          <w:p w:rsidR="00D378C0" w:rsidRPr="00921DEA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20</w:t>
            </w:r>
          </w:p>
        </w:tc>
      </w:tr>
      <w:tr w:rsidR="00D378C0" w:rsidRPr="00921DEA" w:rsidTr="00E46503">
        <w:trPr>
          <w:trHeight w:val="450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 установленный срок с зафиксированными замечаниями или с нарушением сроков без замечаний</w:t>
            </w:r>
          </w:p>
        </w:tc>
        <w:tc>
          <w:tcPr>
            <w:tcW w:w="1275" w:type="dxa"/>
            <w:vAlign w:val="center"/>
          </w:tcPr>
          <w:p w:rsidR="00D378C0" w:rsidRPr="00921DEA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10</w:t>
            </w:r>
          </w:p>
        </w:tc>
      </w:tr>
      <w:tr w:rsidR="00D378C0" w:rsidRPr="00921DEA" w:rsidTr="00E46503">
        <w:trPr>
          <w:trHeight w:val="1153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 нарушением сроков и с зафиксированными замечаниями</w:t>
            </w:r>
          </w:p>
        </w:tc>
        <w:tc>
          <w:tcPr>
            <w:tcW w:w="1275" w:type="dxa"/>
            <w:vAlign w:val="center"/>
          </w:tcPr>
          <w:p w:rsidR="00D378C0" w:rsidRPr="00921DEA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0</w:t>
            </w:r>
          </w:p>
        </w:tc>
      </w:tr>
      <w:tr w:rsidR="00D378C0" w:rsidRPr="00921DEA" w:rsidTr="00322F22">
        <w:trPr>
          <w:trHeight w:val="375"/>
        </w:trPr>
        <w:tc>
          <w:tcPr>
            <w:tcW w:w="1702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58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сложность организации и управления финансовой деятельностью учреждения</w:t>
            </w:r>
          </w:p>
        </w:tc>
        <w:tc>
          <w:tcPr>
            <w:tcW w:w="2614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роста просроченной кредиторской и дебиторской задолженности</w:t>
            </w: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или принятие незамедлительных мер по устранению</w:t>
            </w:r>
          </w:p>
        </w:tc>
        <w:tc>
          <w:tcPr>
            <w:tcW w:w="1275" w:type="dxa"/>
            <w:vAlign w:val="center"/>
          </w:tcPr>
          <w:p w:rsidR="00D378C0" w:rsidRPr="00921DEA" w:rsidRDefault="00D378C0" w:rsidP="00933AED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1</w:t>
            </w:r>
            <w:r w:rsidR="00933AED" w:rsidRPr="00921DEA">
              <w:rPr>
                <w:sz w:val="24"/>
                <w:szCs w:val="24"/>
              </w:rPr>
              <w:t>0</w:t>
            </w:r>
          </w:p>
        </w:tc>
      </w:tr>
      <w:tr w:rsidR="00D378C0" w:rsidRPr="00921DEA" w:rsidTr="00322F22">
        <w:trPr>
          <w:trHeight w:val="413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принятие мер в установленный срок, но не в полном объеме</w:t>
            </w:r>
          </w:p>
        </w:tc>
        <w:tc>
          <w:tcPr>
            <w:tcW w:w="1275" w:type="dxa"/>
            <w:vAlign w:val="center"/>
          </w:tcPr>
          <w:p w:rsidR="00D378C0" w:rsidRPr="00921DEA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5</w:t>
            </w:r>
          </w:p>
        </w:tc>
      </w:tr>
      <w:tr w:rsidR="00D378C0" w:rsidRPr="00921DEA" w:rsidTr="00322F22">
        <w:trPr>
          <w:trHeight w:val="338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меры не предпринимались</w:t>
            </w:r>
          </w:p>
        </w:tc>
        <w:tc>
          <w:tcPr>
            <w:tcW w:w="1275" w:type="dxa"/>
            <w:vAlign w:val="center"/>
          </w:tcPr>
          <w:p w:rsidR="00D378C0" w:rsidRPr="00921DEA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0</w:t>
            </w:r>
          </w:p>
        </w:tc>
      </w:tr>
      <w:tr w:rsidR="00D378C0" w:rsidRPr="00921DEA" w:rsidTr="00322F22">
        <w:trPr>
          <w:trHeight w:val="431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кредиторской задолженности по выплате заработной платы работникам</w:t>
            </w: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задолженности</w:t>
            </w:r>
          </w:p>
        </w:tc>
        <w:tc>
          <w:tcPr>
            <w:tcW w:w="1275" w:type="dxa"/>
            <w:vAlign w:val="center"/>
          </w:tcPr>
          <w:p w:rsidR="00D378C0" w:rsidRPr="00921DEA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10</w:t>
            </w:r>
          </w:p>
        </w:tc>
      </w:tr>
      <w:tr w:rsidR="00D378C0" w:rsidRPr="00921DEA" w:rsidTr="00322F22">
        <w:trPr>
          <w:trHeight w:val="476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задолженности</w:t>
            </w:r>
          </w:p>
        </w:tc>
        <w:tc>
          <w:tcPr>
            <w:tcW w:w="1275" w:type="dxa"/>
            <w:vAlign w:val="center"/>
          </w:tcPr>
          <w:p w:rsidR="00D378C0" w:rsidRPr="00921DEA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0</w:t>
            </w:r>
          </w:p>
        </w:tc>
      </w:tr>
      <w:tr w:rsidR="00D378C0" w:rsidRPr="00921DEA" w:rsidTr="00322F22">
        <w:trPr>
          <w:trHeight w:val="338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обеспечение в установленные сроки выполнения приказов и поручений руководителя</w:t>
            </w: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 установленный срок</w:t>
            </w:r>
          </w:p>
        </w:tc>
        <w:tc>
          <w:tcPr>
            <w:tcW w:w="1275" w:type="dxa"/>
            <w:vAlign w:val="center"/>
          </w:tcPr>
          <w:p w:rsidR="00D378C0" w:rsidRPr="00921DEA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20</w:t>
            </w:r>
          </w:p>
        </w:tc>
      </w:tr>
      <w:tr w:rsidR="00D378C0" w:rsidRPr="00921DEA" w:rsidTr="00322F22">
        <w:trPr>
          <w:trHeight w:val="338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 нарушением сроков</w:t>
            </w:r>
          </w:p>
        </w:tc>
        <w:tc>
          <w:tcPr>
            <w:tcW w:w="1275" w:type="dxa"/>
            <w:vAlign w:val="center"/>
          </w:tcPr>
          <w:p w:rsidR="00D378C0" w:rsidRPr="00921DEA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0</w:t>
            </w:r>
          </w:p>
        </w:tc>
      </w:tr>
      <w:tr w:rsidR="00D378C0" w:rsidRPr="00921DEA" w:rsidTr="00322F22">
        <w:trPr>
          <w:trHeight w:val="338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полнота, достоверность и </w:t>
            </w:r>
            <w:r w:rsidRPr="00322F22">
              <w:rPr>
                <w:sz w:val="24"/>
                <w:szCs w:val="24"/>
              </w:rPr>
              <w:lastRenderedPageBreak/>
              <w:t>своевременность предоставления бюджетной, статистической и бухгалтерской отчетности</w:t>
            </w: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lastRenderedPageBreak/>
              <w:t xml:space="preserve">в установленный срок без </w:t>
            </w:r>
            <w:r w:rsidRPr="00322F22">
              <w:rPr>
                <w:sz w:val="24"/>
                <w:szCs w:val="24"/>
              </w:rPr>
              <w:lastRenderedPageBreak/>
              <w:t>замечаний</w:t>
            </w:r>
          </w:p>
        </w:tc>
        <w:tc>
          <w:tcPr>
            <w:tcW w:w="1275" w:type="dxa"/>
            <w:vAlign w:val="center"/>
          </w:tcPr>
          <w:p w:rsidR="00D378C0" w:rsidRPr="00921DEA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lastRenderedPageBreak/>
              <w:t>20</w:t>
            </w:r>
          </w:p>
        </w:tc>
      </w:tr>
      <w:tr w:rsidR="00D378C0" w:rsidRPr="00921DEA" w:rsidTr="00322F22">
        <w:trPr>
          <w:trHeight w:val="338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 установленный срок с зафиксированными замечаниями или с нарушением сроков без замечаний</w:t>
            </w:r>
          </w:p>
        </w:tc>
        <w:tc>
          <w:tcPr>
            <w:tcW w:w="1275" w:type="dxa"/>
            <w:vAlign w:val="center"/>
          </w:tcPr>
          <w:p w:rsidR="00D378C0" w:rsidRPr="00921DEA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10</w:t>
            </w:r>
          </w:p>
        </w:tc>
      </w:tr>
      <w:tr w:rsidR="00D378C0" w:rsidRPr="00921DEA" w:rsidTr="00322F22">
        <w:trPr>
          <w:trHeight w:val="338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 нарушением сроков и с зафиксированными замечаниями</w:t>
            </w:r>
          </w:p>
        </w:tc>
        <w:tc>
          <w:tcPr>
            <w:tcW w:w="1275" w:type="dxa"/>
            <w:vAlign w:val="center"/>
          </w:tcPr>
          <w:p w:rsidR="00D378C0" w:rsidRPr="00921DEA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0</w:t>
            </w:r>
          </w:p>
        </w:tc>
      </w:tr>
      <w:tr w:rsidR="00D378C0" w:rsidRPr="00322F22" w:rsidTr="00322F22">
        <w:trPr>
          <w:trHeight w:val="589"/>
        </w:trPr>
        <w:tc>
          <w:tcPr>
            <w:tcW w:w="9995" w:type="dxa"/>
            <w:gridSpan w:val="5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D378C0" w:rsidRPr="00322F22" w:rsidTr="00322F22">
        <w:trPr>
          <w:trHeight w:val="470"/>
        </w:trPr>
        <w:tc>
          <w:tcPr>
            <w:tcW w:w="1702" w:type="dxa"/>
            <w:vMerge w:val="restart"/>
          </w:tcPr>
          <w:p w:rsidR="00D378C0" w:rsidRPr="00322F22" w:rsidRDefault="00D378C0" w:rsidP="00227058">
            <w:pPr>
              <w:rPr>
                <w:rFonts w:ascii="Times New Roman" w:hAnsi="Times New Roman"/>
                <w:sz w:val="24"/>
                <w:szCs w:val="24"/>
              </w:rPr>
            </w:pPr>
            <w:r w:rsidRPr="00322F2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258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Обеспечение безопасных условий в учреждении</w:t>
            </w:r>
          </w:p>
        </w:tc>
        <w:tc>
          <w:tcPr>
            <w:tcW w:w="2614" w:type="dxa"/>
            <w:vMerge w:val="restart"/>
          </w:tcPr>
          <w:p w:rsidR="00D378C0" w:rsidRPr="00322F22" w:rsidRDefault="00D378C0" w:rsidP="00B02FB0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случаев производственного травматизма</w:t>
            </w:r>
          </w:p>
        </w:tc>
        <w:tc>
          <w:tcPr>
            <w:tcW w:w="2146" w:type="dxa"/>
            <w:vAlign w:val="center"/>
          </w:tcPr>
          <w:p w:rsidR="00D378C0" w:rsidRPr="00322F22" w:rsidRDefault="00D378C0" w:rsidP="00B02FB0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>случаев</w:t>
            </w:r>
          </w:p>
        </w:tc>
        <w:tc>
          <w:tcPr>
            <w:tcW w:w="1275" w:type="dxa"/>
            <w:vAlign w:val="center"/>
          </w:tcPr>
          <w:p w:rsidR="00D378C0" w:rsidRPr="00322F22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15</w:t>
            </w:r>
          </w:p>
        </w:tc>
      </w:tr>
      <w:tr w:rsidR="00D378C0" w:rsidRPr="00322F22" w:rsidTr="00EB40CA">
        <w:trPr>
          <w:trHeight w:val="756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378C0" w:rsidRPr="00322F22" w:rsidRDefault="00D378C0" w:rsidP="00B02FB0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случаев</w:t>
            </w:r>
          </w:p>
        </w:tc>
        <w:tc>
          <w:tcPr>
            <w:tcW w:w="1275" w:type="dxa"/>
            <w:vAlign w:val="center"/>
          </w:tcPr>
          <w:p w:rsidR="00D378C0" w:rsidRPr="00322F22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378C0" w:rsidRPr="00322F22" w:rsidTr="00322F22">
        <w:trPr>
          <w:trHeight w:val="470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Обеспечение качества предоставляемых услуг </w:t>
            </w:r>
          </w:p>
        </w:tc>
        <w:tc>
          <w:tcPr>
            <w:tcW w:w="2614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жалоб</w:t>
            </w:r>
          </w:p>
        </w:tc>
        <w:tc>
          <w:tcPr>
            <w:tcW w:w="1275" w:type="dxa"/>
            <w:vAlign w:val="center"/>
          </w:tcPr>
          <w:p w:rsidR="00D378C0" w:rsidRPr="00322F22" w:rsidRDefault="00D378C0" w:rsidP="00B02FB0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378C0" w:rsidRPr="00322F22" w:rsidTr="00322F22"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жалоб</w:t>
            </w:r>
          </w:p>
        </w:tc>
        <w:tc>
          <w:tcPr>
            <w:tcW w:w="1275" w:type="dxa"/>
            <w:vAlign w:val="center"/>
          </w:tcPr>
          <w:p w:rsidR="00D378C0" w:rsidRPr="00322F22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378C0" w:rsidRPr="00322F22" w:rsidTr="00322F22"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378C0" w:rsidRPr="00322F22" w:rsidRDefault="00D378C0" w:rsidP="00B02FB0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случаев ненадлежащего исполнения трудовых обязанностей</w:t>
            </w:r>
          </w:p>
        </w:tc>
        <w:tc>
          <w:tcPr>
            <w:tcW w:w="2146" w:type="dxa"/>
            <w:vAlign w:val="center"/>
          </w:tcPr>
          <w:p w:rsidR="00D378C0" w:rsidRPr="00322F22" w:rsidRDefault="00D378C0" w:rsidP="00FB7855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>случаев</w:t>
            </w:r>
          </w:p>
        </w:tc>
        <w:tc>
          <w:tcPr>
            <w:tcW w:w="1275" w:type="dxa"/>
            <w:vAlign w:val="center"/>
          </w:tcPr>
          <w:p w:rsidR="00D378C0" w:rsidRPr="00322F22" w:rsidRDefault="00D378C0" w:rsidP="00FB7855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15</w:t>
            </w:r>
          </w:p>
        </w:tc>
      </w:tr>
      <w:tr w:rsidR="00D378C0" w:rsidRPr="00322F22" w:rsidTr="00322F22"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378C0" w:rsidRPr="00322F22" w:rsidRDefault="00D378C0" w:rsidP="00FB7855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случаев</w:t>
            </w:r>
          </w:p>
        </w:tc>
        <w:tc>
          <w:tcPr>
            <w:tcW w:w="1275" w:type="dxa"/>
            <w:vAlign w:val="center"/>
          </w:tcPr>
          <w:p w:rsidR="00D378C0" w:rsidRPr="00322F22" w:rsidRDefault="00D378C0" w:rsidP="00FB7855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378C0" w:rsidRPr="00322F22" w:rsidTr="00B02FB0">
        <w:trPr>
          <w:trHeight w:val="1012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614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текучести кадров (отношение количества уволенных работников к фактической численности работников)</w:t>
            </w: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не более 5%</w:t>
            </w:r>
          </w:p>
        </w:tc>
        <w:tc>
          <w:tcPr>
            <w:tcW w:w="1275" w:type="dxa"/>
            <w:vAlign w:val="center"/>
          </w:tcPr>
          <w:p w:rsidR="00D378C0" w:rsidRPr="00322F22" w:rsidRDefault="00D378C0" w:rsidP="00B02FB0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378C0" w:rsidRPr="00322F22" w:rsidTr="00322F22">
        <w:trPr>
          <w:trHeight w:val="589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свыше 5%</w:t>
            </w:r>
          </w:p>
        </w:tc>
        <w:tc>
          <w:tcPr>
            <w:tcW w:w="1275" w:type="dxa"/>
            <w:vAlign w:val="center"/>
          </w:tcPr>
          <w:p w:rsidR="00D378C0" w:rsidRPr="00322F22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378C0" w:rsidRPr="00322F22" w:rsidTr="00322F22">
        <w:trPr>
          <w:trHeight w:val="280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378C0" w:rsidRPr="00B02FB0" w:rsidRDefault="00D378C0" w:rsidP="00E02EB8">
            <w:pPr>
              <w:pStyle w:val="af8"/>
              <w:rPr>
                <w:sz w:val="24"/>
                <w:szCs w:val="24"/>
              </w:rPr>
            </w:pPr>
            <w:r w:rsidRPr="00B02FB0">
              <w:rPr>
                <w:sz w:val="24"/>
                <w:szCs w:val="24"/>
              </w:rPr>
              <w:t>соблюдение работниками трудовой и исполнительской дисциплины, отсутствие конфликтных ситуаций в коллективе</w:t>
            </w:r>
          </w:p>
        </w:tc>
        <w:tc>
          <w:tcPr>
            <w:tcW w:w="2146" w:type="dxa"/>
            <w:vAlign w:val="center"/>
          </w:tcPr>
          <w:p w:rsidR="00D378C0" w:rsidRPr="00B02FB0" w:rsidRDefault="00D378C0" w:rsidP="00817778">
            <w:pPr>
              <w:pStyle w:val="af8"/>
              <w:rPr>
                <w:sz w:val="24"/>
                <w:szCs w:val="24"/>
              </w:rPr>
            </w:pPr>
            <w:r w:rsidRPr="00B02FB0">
              <w:rPr>
                <w:sz w:val="24"/>
                <w:szCs w:val="24"/>
              </w:rPr>
              <w:t>отсутствие нарушений или активная работа с фактами нарушений</w:t>
            </w:r>
          </w:p>
        </w:tc>
        <w:tc>
          <w:tcPr>
            <w:tcW w:w="1275" w:type="dxa"/>
            <w:vAlign w:val="center"/>
          </w:tcPr>
          <w:p w:rsidR="00D378C0" w:rsidRPr="00B02FB0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B02FB0">
              <w:rPr>
                <w:sz w:val="24"/>
                <w:szCs w:val="24"/>
              </w:rPr>
              <w:t>10</w:t>
            </w:r>
          </w:p>
        </w:tc>
      </w:tr>
      <w:tr w:rsidR="00D378C0" w:rsidRPr="00322F22" w:rsidTr="00322F22">
        <w:trPr>
          <w:trHeight w:val="271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378C0" w:rsidRPr="00B02FB0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378C0" w:rsidRPr="00B02FB0" w:rsidRDefault="00D378C0" w:rsidP="00817778">
            <w:pPr>
              <w:pStyle w:val="af8"/>
              <w:rPr>
                <w:sz w:val="24"/>
                <w:szCs w:val="24"/>
              </w:rPr>
            </w:pPr>
            <w:r w:rsidRPr="00B02FB0">
              <w:rPr>
                <w:sz w:val="24"/>
                <w:szCs w:val="24"/>
              </w:rPr>
              <w:t>отсутствие работы с фактами нарушений</w:t>
            </w:r>
          </w:p>
        </w:tc>
        <w:tc>
          <w:tcPr>
            <w:tcW w:w="1275" w:type="dxa"/>
            <w:vAlign w:val="center"/>
          </w:tcPr>
          <w:p w:rsidR="00D378C0" w:rsidRPr="00B02FB0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B02FB0">
              <w:rPr>
                <w:sz w:val="24"/>
                <w:szCs w:val="24"/>
              </w:rPr>
              <w:t>0</w:t>
            </w:r>
          </w:p>
        </w:tc>
      </w:tr>
      <w:tr w:rsidR="00D378C0" w:rsidRPr="00322F22" w:rsidTr="00322F22">
        <w:trPr>
          <w:trHeight w:val="550"/>
        </w:trPr>
        <w:tc>
          <w:tcPr>
            <w:tcW w:w="1702" w:type="dxa"/>
            <w:vMerge w:val="restart"/>
          </w:tcPr>
          <w:p w:rsidR="00D378C0" w:rsidRPr="00322F22" w:rsidRDefault="00D378C0" w:rsidP="00933AED">
            <w:pPr>
              <w:rPr>
                <w:rFonts w:ascii="Times New Roman" w:hAnsi="Times New Roman"/>
                <w:sz w:val="24"/>
                <w:szCs w:val="24"/>
              </w:rPr>
            </w:pPr>
            <w:r w:rsidRPr="00322F22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</w:t>
            </w:r>
            <w:r w:rsidR="00933AED">
              <w:rPr>
                <w:rFonts w:ascii="Times New Roman" w:hAnsi="Times New Roman"/>
                <w:sz w:val="24"/>
                <w:szCs w:val="24"/>
              </w:rPr>
              <w:t>экономике и финансам</w:t>
            </w:r>
          </w:p>
        </w:tc>
        <w:tc>
          <w:tcPr>
            <w:tcW w:w="2258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стабильность функционирования курируемого направления</w:t>
            </w:r>
          </w:p>
        </w:tc>
        <w:tc>
          <w:tcPr>
            <w:tcW w:w="2614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нарушений и срывов работы в результате несоблюдения работниками трудовой дисциплины</w:t>
            </w: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нарушений</w:t>
            </w:r>
          </w:p>
        </w:tc>
        <w:tc>
          <w:tcPr>
            <w:tcW w:w="1275" w:type="dxa"/>
            <w:vAlign w:val="center"/>
          </w:tcPr>
          <w:p w:rsidR="00D378C0" w:rsidRPr="00322F22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15</w:t>
            </w:r>
          </w:p>
        </w:tc>
      </w:tr>
      <w:tr w:rsidR="00D378C0" w:rsidRPr="00322F22" w:rsidTr="00322F22">
        <w:trPr>
          <w:trHeight w:val="416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нарушений</w:t>
            </w:r>
          </w:p>
        </w:tc>
        <w:tc>
          <w:tcPr>
            <w:tcW w:w="1275" w:type="dxa"/>
            <w:vAlign w:val="center"/>
          </w:tcPr>
          <w:p w:rsidR="00D378C0" w:rsidRPr="00322F22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933AED" w:rsidRPr="00322F22" w:rsidTr="00322F22">
        <w:trPr>
          <w:trHeight w:val="652"/>
        </w:trPr>
        <w:tc>
          <w:tcPr>
            <w:tcW w:w="1702" w:type="dxa"/>
            <w:vMerge/>
          </w:tcPr>
          <w:p w:rsidR="00933AED" w:rsidRPr="00322F22" w:rsidRDefault="00933AED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33AED" w:rsidRPr="00322F22" w:rsidRDefault="00933AED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933AED" w:rsidRPr="00322F22" w:rsidRDefault="00933AED" w:rsidP="00FB7855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своевременное выполнение заданий с </w:t>
            </w:r>
            <w:r w:rsidRPr="00322F22">
              <w:rPr>
                <w:sz w:val="24"/>
                <w:szCs w:val="24"/>
              </w:rPr>
              <w:lastRenderedPageBreak/>
              <w:t>достижением установленных показателей результатов деятельности учреждения</w:t>
            </w:r>
          </w:p>
        </w:tc>
        <w:tc>
          <w:tcPr>
            <w:tcW w:w="2146" w:type="dxa"/>
            <w:vAlign w:val="center"/>
          </w:tcPr>
          <w:p w:rsidR="00933AED" w:rsidRPr="00322F22" w:rsidRDefault="00933AED" w:rsidP="00FB7855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lastRenderedPageBreak/>
              <w:t>в установленный срок</w:t>
            </w:r>
          </w:p>
        </w:tc>
        <w:tc>
          <w:tcPr>
            <w:tcW w:w="1275" w:type="dxa"/>
            <w:vAlign w:val="center"/>
          </w:tcPr>
          <w:p w:rsidR="00933AED" w:rsidRPr="00322F22" w:rsidRDefault="00933AED" w:rsidP="00FB7855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20</w:t>
            </w:r>
          </w:p>
        </w:tc>
      </w:tr>
      <w:tr w:rsidR="00933AED" w:rsidRPr="00322F22" w:rsidTr="00322F22">
        <w:trPr>
          <w:trHeight w:val="714"/>
        </w:trPr>
        <w:tc>
          <w:tcPr>
            <w:tcW w:w="1702" w:type="dxa"/>
            <w:vMerge/>
          </w:tcPr>
          <w:p w:rsidR="00933AED" w:rsidRPr="00322F22" w:rsidRDefault="00933AED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33AED" w:rsidRPr="00322F22" w:rsidRDefault="00933AED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933AED" w:rsidRPr="00322F22" w:rsidRDefault="00933AED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933AED" w:rsidRPr="00322F22" w:rsidRDefault="00933AED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 нарушением сроков</w:t>
            </w:r>
          </w:p>
        </w:tc>
        <w:tc>
          <w:tcPr>
            <w:tcW w:w="1275" w:type="dxa"/>
            <w:vAlign w:val="center"/>
          </w:tcPr>
          <w:p w:rsidR="00933AED" w:rsidRPr="00322F22" w:rsidRDefault="00933AED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378C0" w:rsidRPr="00322F22" w:rsidTr="00933AED">
        <w:trPr>
          <w:trHeight w:val="1251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обеспечение качества предоставляемых услуг</w:t>
            </w:r>
          </w:p>
        </w:tc>
        <w:tc>
          <w:tcPr>
            <w:tcW w:w="2614" w:type="dxa"/>
            <w:vMerge w:val="restart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  <w:r>
              <w:rPr>
                <w:sz w:val="24"/>
                <w:szCs w:val="24"/>
              </w:rPr>
              <w:t>, руководителя</w:t>
            </w:r>
          </w:p>
        </w:tc>
        <w:tc>
          <w:tcPr>
            <w:tcW w:w="2146" w:type="dxa"/>
            <w:vAlign w:val="center"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замечаний</w:t>
            </w:r>
          </w:p>
        </w:tc>
        <w:tc>
          <w:tcPr>
            <w:tcW w:w="1275" w:type="dxa"/>
            <w:vAlign w:val="center"/>
          </w:tcPr>
          <w:p w:rsidR="00D378C0" w:rsidRPr="00322F22" w:rsidRDefault="00D378C0" w:rsidP="00C803E2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25</w:t>
            </w:r>
          </w:p>
        </w:tc>
      </w:tr>
      <w:tr w:rsidR="00D378C0" w:rsidRPr="00322F22" w:rsidTr="00322F22">
        <w:trPr>
          <w:trHeight w:val="836"/>
        </w:trPr>
        <w:tc>
          <w:tcPr>
            <w:tcW w:w="1702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378C0" w:rsidRPr="00322F22" w:rsidRDefault="00D378C0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378C0" w:rsidRPr="00322F22" w:rsidRDefault="00D378C0" w:rsidP="002A4D53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замечаний</w:t>
            </w:r>
          </w:p>
        </w:tc>
        <w:tc>
          <w:tcPr>
            <w:tcW w:w="1275" w:type="dxa"/>
            <w:vAlign w:val="center"/>
          </w:tcPr>
          <w:p w:rsidR="00D378C0" w:rsidRPr="00322F22" w:rsidRDefault="00D378C0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0F28EE" w:rsidRPr="00322F22" w:rsidTr="00E85DAD">
        <w:trPr>
          <w:trHeight w:val="880"/>
        </w:trPr>
        <w:tc>
          <w:tcPr>
            <w:tcW w:w="1702" w:type="dxa"/>
            <w:vMerge w:val="restart"/>
          </w:tcPr>
          <w:p w:rsidR="000F28EE" w:rsidRPr="00322F22" w:rsidRDefault="000F28EE" w:rsidP="00933AED">
            <w:pPr>
              <w:rPr>
                <w:rFonts w:ascii="Times New Roman" w:hAnsi="Times New Roman"/>
                <w:sz w:val="24"/>
                <w:szCs w:val="24"/>
              </w:rPr>
            </w:pPr>
            <w:r w:rsidRPr="00322F22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</w:t>
            </w:r>
            <w:r>
              <w:rPr>
                <w:rFonts w:ascii="Times New Roman" w:hAnsi="Times New Roman"/>
                <w:sz w:val="24"/>
                <w:szCs w:val="24"/>
              </w:rPr>
              <w:t>правовым и общим вопросам</w:t>
            </w:r>
          </w:p>
        </w:tc>
        <w:tc>
          <w:tcPr>
            <w:tcW w:w="2258" w:type="dxa"/>
            <w:vMerge w:val="restart"/>
          </w:tcPr>
          <w:p w:rsidR="000F28EE" w:rsidRPr="00322F22" w:rsidRDefault="000F28EE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стабильность функционирования курируемого направления</w:t>
            </w:r>
          </w:p>
        </w:tc>
        <w:tc>
          <w:tcPr>
            <w:tcW w:w="2614" w:type="dxa"/>
            <w:vMerge w:val="restart"/>
          </w:tcPr>
          <w:p w:rsidR="000F28EE" w:rsidRPr="00322F22" w:rsidRDefault="000F28EE" w:rsidP="000F28EE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sz w:val="24"/>
                <w:szCs w:val="24"/>
              </w:rPr>
              <w:t>претензионно</w:t>
            </w:r>
            <w:proofErr w:type="spellEnd"/>
            <w:r>
              <w:rPr>
                <w:sz w:val="24"/>
                <w:szCs w:val="24"/>
              </w:rPr>
              <w:t xml:space="preserve"> - исковой работы, представление интересов учреждения в суде  и при проведении проверок </w:t>
            </w:r>
          </w:p>
        </w:tc>
        <w:tc>
          <w:tcPr>
            <w:tcW w:w="2146" w:type="dxa"/>
            <w:vAlign w:val="center"/>
          </w:tcPr>
          <w:p w:rsidR="000F28EE" w:rsidRPr="00322F22" w:rsidRDefault="000F28EE" w:rsidP="000F28EE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>замечаний</w:t>
            </w:r>
          </w:p>
        </w:tc>
        <w:tc>
          <w:tcPr>
            <w:tcW w:w="1275" w:type="dxa"/>
            <w:vAlign w:val="center"/>
          </w:tcPr>
          <w:p w:rsidR="000F28EE" w:rsidRPr="00322F22" w:rsidRDefault="00921DEA" w:rsidP="00921DEA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F28EE" w:rsidRPr="00322F22" w:rsidTr="00322F22">
        <w:trPr>
          <w:trHeight w:val="431"/>
        </w:trPr>
        <w:tc>
          <w:tcPr>
            <w:tcW w:w="1702" w:type="dxa"/>
            <w:vMerge/>
          </w:tcPr>
          <w:p w:rsidR="000F28EE" w:rsidRPr="00322F22" w:rsidRDefault="000F28EE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0F28EE" w:rsidRPr="00322F22" w:rsidRDefault="000F28EE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0F28EE" w:rsidRPr="00322F22" w:rsidRDefault="000F28EE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0F28EE" w:rsidRPr="00322F22" w:rsidRDefault="000F28EE" w:rsidP="000F28EE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замечаний</w:t>
            </w:r>
          </w:p>
        </w:tc>
        <w:tc>
          <w:tcPr>
            <w:tcW w:w="1275" w:type="dxa"/>
            <w:vAlign w:val="center"/>
          </w:tcPr>
          <w:p w:rsidR="000F28EE" w:rsidRPr="00322F22" w:rsidRDefault="000F28EE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0F28EE" w:rsidRPr="00322F22" w:rsidTr="00244506">
        <w:trPr>
          <w:trHeight w:val="1046"/>
        </w:trPr>
        <w:tc>
          <w:tcPr>
            <w:tcW w:w="1702" w:type="dxa"/>
            <w:vMerge/>
          </w:tcPr>
          <w:p w:rsidR="000F28EE" w:rsidRPr="00322F22" w:rsidRDefault="000F28EE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0F28EE" w:rsidRPr="00322F22" w:rsidRDefault="000F28EE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0F28EE" w:rsidRPr="00322F22" w:rsidRDefault="000F28EE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2146" w:type="dxa"/>
            <w:vAlign w:val="center"/>
          </w:tcPr>
          <w:p w:rsidR="000F28EE" w:rsidRPr="00322F22" w:rsidRDefault="000F28EE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 установленный срок</w:t>
            </w:r>
          </w:p>
        </w:tc>
        <w:tc>
          <w:tcPr>
            <w:tcW w:w="1275" w:type="dxa"/>
            <w:vAlign w:val="center"/>
          </w:tcPr>
          <w:p w:rsidR="000F28EE" w:rsidRPr="00322F22" w:rsidRDefault="00921DEA" w:rsidP="00921DEA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F28EE" w:rsidRPr="00322F22" w:rsidTr="00322F22">
        <w:trPr>
          <w:trHeight w:val="877"/>
        </w:trPr>
        <w:tc>
          <w:tcPr>
            <w:tcW w:w="1702" w:type="dxa"/>
            <w:vMerge/>
          </w:tcPr>
          <w:p w:rsidR="000F28EE" w:rsidRPr="00322F22" w:rsidRDefault="000F28EE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0F28EE" w:rsidRPr="00322F22" w:rsidRDefault="000F28EE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0F28EE" w:rsidRPr="00322F22" w:rsidRDefault="000F28EE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0F28EE" w:rsidRPr="00322F22" w:rsidRDefault="000F28EE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 нарушением сроков</w:t>
            </w:r>
          </w:p>
        </w:tc>
        <w:tc>
          <w:tcPr>
            <w:tcW w:w="1275" w:type="dxa"/>
            <w:vAlign w:val="center"/>
          </w:tcPr>
          <w:p w:rsidR="000F28EE" w:rsidRPr="00322F22" w:rsidRDefault="000F28EE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84439" w:rsidRPr="00322F22" w:rsidTr="00E85DAD">
        <w:trPr>
          <w:trHeight w:val="1658"/>
        </w:trPr>
        <w:tc>
          <w:tcPr>
            <w:tcW w:w="1702" w:type="dxa"/>
            <w:vMerge/>
          </w:tcPr>
          <w:p w:rsidR="00D84439" w:rsidRPr="00322F22" w:rsidRDefault="00D84439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84439" w:rsidRPr="00322F22" w:rsidRDefault="00D84439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84439" w:rsidRPr="00322F22" w:rsidRDefault="00D84439" w:rsidP="000F764E">
            <w:pPr>
              <w:pStyle w:val="af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подготовкой документации о закупках и направлением ее для размещения в установленные сроки, контроль за проведением торгов и исполнением государственных контрактов</w:t>
            </w:r>
          </w:p>
        </w:tc>
        <w:tc>
          <w:tcPr>
            <w:tcW w:w="2146" w:type="dxa"/>
            <w:vAlign w:val="center"/>
          </w:tcPr>
          <w:p w:rsidR="00D84439" w:rsidRPr="00322F22" w:rsidRDefault="00D84439" w:rsidP="00FB7855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>замечаний</w:t>
            </w:r>
          </w:p>
        </w:tc>
        <w:tc>
          <w:tcPr>
            <w:tcW w:w="1275" w:type="dxa"/>
            <w:vAlign w:val="center"/>
          </w:tcPr>
          <w:p w:rsidR="00D84439" w:rsidRPr="00322F22" w:rsidRDefault="00921DEA" w:rsidP="00921DEA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4439" w:rsidRPr="00322F22" w:rsidTr="00680323">
        <w:trPr>
          <w:trHeight w:val="441"/>
        </w:trPr>
        <w:tc>
          <w:tcPr>
            <w:tcW w:w="1702" w:type="dxa"/>
            <w:vMerge/>
          </w:tcPr>
          <w:p w:rsidR="00D84439" w:rsidRPr="00322F22" w:rsidRDefault="00D84439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84439" w:rsidRPr="00322F22" w:rsidRDefault="00D84439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84439" w:rsidRPr="00322F22" w:rsidRDefault="00D84439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84439" w:rsidRPr="00322F22" w:rsidRDefault="00D84439" w:rsidP="00FB7855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замечаний</w:t>
            </w:r>
          </w:p>
        </w:tc>
        <w:tc>
          <w:tcPr>
            <w:tcW w:w="1275" w:type="dxa"/>
            <w:vAlign w:val="center"/>
          </w:tcPr>
          <w:p w:rsidR="00D84439" w:rsidRPr="00322F22" w:rsidRDefault="00D84439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0F28EE" w:rsidRPr="00322F22" w:rsidTr="00E85DAD">
        <w:trPr>
          <w:trHeight w:val="1309"/>
        </w:trPr>
        <w:tc>
          <w:tcPr>
            <w:tcW w:w="1702" w:type="dxa"/>
            <w:vMerge/>
          </w:tcPr>
          <w:p w:rsidR="000F28EE" w:rsidRPr="00322F22" w:rsidRDefault="000F28EE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0F28EE" w:rsidRPr="00322F22" w:rsidRDefault="000F28EE" w:rsidP="00FB7855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обеспечение качества предоставляемых услуг</w:t>
            </w:r>
          </w:p>
        </w:tc>
        <w:tc>
          <w:tcPr>
            <w:tcW w:w="2614" w:type="dxa"/>
            <w:vMerge w:val="restart"/>
          </w:tcPr>
          <w:p w:rsidR="000F28EE" w:rsidRPr="00322F22" w:rsidRDefault="000F28EE" w:rsidP="00FB7855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  <w:r>
              <w:rPr>
                <w:sz w:val="24"/>
                <w:szCs w:val="24"/>
              </w:rPr>
              <w:t>, руководителя</w:t>
            </w:r>
          </w:p>
        </w:tc>
        <w:tc>
          <w:tcPr>
            <w:tcW w:w="2146" w:type="dxa"/>
            <w:vAlign w:val="center"/>
          </w:tcPr>
          <w:p w:rsidR="000F28EE" w:rsidRPr="00322F22" w:rsidRDefault="000F28EE" w:rsidP="00FB7855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замечаний</w:t>
            </w:r>
          </w:p>
        </w:tc>
        <w:tc>
          <w:tcPr>
            <w:tcW w:w="1275" w:type="dxa"/>
            <w:vAlign w:val="center"/>
          </w:tcPr>
          <w:p w:rsidR="000F28EE" w:rsidRPr="00322F22" w:rsidRDefault="00921DEA" w:rsidP="00921DEA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F28EE" w:rsidRPr="00322F22" w:rsidTr="00680323">
        <w:trPr>
          <w:trHeight w:val="441"/>
        </w:trPr>
        <w:tc>
          <w:tcPr>
            <w:tcW w:w="1702" w:type="dxa"/>
            <w:vMerge/>
          </w:tcPr>
          <w:p w:rsidR="000F28EE" w:rsidRPr="00322F22" w:rsidRDefault="000F28EE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0F28EE" w:rsidRPr="00322F22" w:rsidRDefault="000F28EE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0F28EE" w:rsidRPr="00322F22" w:rsidRDefault="000F28EE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0F28EE" w:rsidRPr="00322F22" w:rsidRDefault="000F28EE" w:rsidP="002A4D53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замечаний</w:t>
            </w:r>
          </w:p>
        </w:tc>
        <w:tc>
          <w:tcPr>
            <w:tcW w:w="1275" w:type="dxa"/>
            <w:vAlign w:val="center"/>
          </w:tcPr>
          <w:p w:rsidR="00244506" w:rsidRPr="00322F22" w:rsidRDefault="000F28EE" w:rsidP="00244506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244506" w:rsidRPr="00322F22" w:rsidTr="00244506">
        <w:trPr>
          <w:trHeight w:val="1169"/>
        </w:trPr>
        <w:tc>
          <w:tcPr>
            <w:tcW w:w="1702" w:type="dxa"/>
            <w:vMerge w:val="restart"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2258" w:type="dxa"/>
            <w:vMerge w:val="restart"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обеспечение стабильности финансовой деятельности</w:t>
            </w:r>
          </w:p>
        </w:tc>
        <w:tc>
          <w:tcPr>
            <w:tcW w:w="2614" w:type="dxa"/>
            <w:vMerge w:val="restart"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нарушений финансово-хозяйственной деятельности</w:t>
            </w:r>
          </w:p>
        </w:tc>
        <w:tc>
          <w:tcPr>
            <w:tcW w:w="2146" w:type="dxa"/>
            <w:vAlign w:val="center"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нарушений</w:t>
            </w:r>
          </w:p>
        </w:tc>
        <w:tc>
          <w:tcPr>
            <w:tcW w:w="1275" w:type="dxa"/>
            <w:vAlign w:val="center"/>
          </w:tcPr>
          <w:p w:rsidR="00244506" w:rsidRPr="00322F22" w:rsidRDefault="00244506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20</w:t>
            </w:r>
          </w:p>
        </w:tc>
      </w:tr>
      <w:tr w:rsidR="00244506" w:rsidRPr="00322F22" w:rsidTr="00244506">
        <w:trPr>
          <w:trHeight w:val="70"/>
        </w:trPr>
        <w:tc>
          <w:tcPr>
            <w:tcW w:w="1702" w:type="dxa"/>
            <w:vMerge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244506" w:rsidRPr="00322F22" w:rsidRDefault="00244506" w:rsidP="002A4D53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нарушений</w:t>
            </w:r>
          </w:p>
        </w:tc>
        <w:tc>
          <w:tcPr>
            <w:tcW w:w="1275" w:type="dxa"/>
            <w:vAlign w:val="center"/>
          </w:tcPr>
          <w:p w:rsidR="00244506" w:rsidRPr="00322F22" w:rsidRDefault="00244506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244506" w:rsidRPr="00322F22" w:rsidTr="00322F22">
        <w:trPr>
          <w:trHeight w:val="375"/>
        </w:trPr>
        <w:tc>
          <w:tcPr>
            <w:tcW w:w="1702" w:type="dxa"/>
            <w:vMerge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непрерывное профессиональное образование</w:t>
            </w:r>
          </w:p>
        </w:tc>
        <w:tc>
          <w:tcPr>
            <w:tcW w:w="2614" w:type="dxa"/>
            <w:vMerge w:val="restart"/>
            <w:vAlign w:val="center"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участие в работе курсов, семинаров, конференций </w:t>
            </w:r>
          </w:p>
        </w:tc>
        <w:tc>
          <w:tcPr>
            <w:tcW w:w="2146" w:type="dxa"/>
            <w:vAlign w:val="center"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 1 до 2</w:t>
            </w:r>
          </w:p>
        </w:tc>
        <w:tc>
          <w:tcPr>
            <w:tcW w:w="1275" w:type="dxa"/>
            <w:vAlign w:val="center"/>
          </w:tcPr>
          <w:p w:rsidR="00244506" w:rsidRPr="00322F22" w:rsidRDefault="00244506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5</w:t>
            </w:r>
          </w:p>
        </w:tc>
      </w:tr>
      <w:tr w:rsidR="00244506" w:rsidRPr="00322F22" w:rsidTr="00322F22">
        <w:trPr>
          <w:trHeight w:val="302"/>
        </w:trPr>
        <w:tc>
          <w:tcPr>
            <w:tcW w:w="1702" w:type="dxa"/>
            <w:vMerge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более 2</w:t>
            </w:r>
          </w:p>
        </w:tc>
        <w:tc>
          <w:tcPr>
            <w:tcW w:w="1275" w:type="dxa"/>
            <w:vAlign w:val="center"/>
          </w:tcPr>
          <w:p w:rsidR="00244506" w:rsidRPr="00322F22" w:rsidRDefault="00244506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10</w:t>
            </w:r>
          </w:p>
        </w:tc>
      </w:tr>
      <w:tr w:rsidR="00244506" w:rsidRPr="00322F22" w:rsidTr="00322F22">
        <w:trPr>
          <w:trHeight w:val="302"/>
        </w:trPr>
        <w:tc>
          <w:tcPr>
            <w:tcW w:w="1702" w:type="dxa"/>
            <w:vMerge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применение в работе специализированных бухгалтерских программ, повышающих эффективность работы и сокращающих время обработки документов </w:t>
            </w:r>
          </w:p>
        </w:tc>
        <w:tc>
          <w:tcPr>
            <w:tcW w:w="2146" w:type="dxa"/>
            <w:vAlign w:val="center"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по факту применения</w:t>
            </w:r>
          </w:p>
        </w:tc>
        <w:tc>
          <w:tcPr>
            <w:tcW w:w="1275" w:type="dxa"/>
            <w:vAlign w:val="center"/>
          </w:tcPr>
          <w:p w:rsidR="00244506" w:rsidRPr="00322F22" w:rsidRDefault="00244506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10</w:t>
            </w:r>
          </w:p>
        </w:tc>
      </w:tr>
      <w:tr w:rsidR="00244506" w:rsidRPr="00322F22" w:rsidTr="00322F22">
        <w:trPr>
          <w:trHeight w:val="363"/>
        </w:trPr>
        <w:tc>
          <w:tcPr>
            <w:tcW w:w="1702" w:type="dxa"/>
            <w:vMerge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614" w:type="dxa"/>
            <w:vMerge w:val="restart"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обоснованных зафиксированных замечаний (жалоб) со стороны учредителя, руководителя, работников учреждения</w:t>
            </w:r>
          </w:p>
        </w:tc>
        <w:tc>
          <w:tcPr>
            <w:tcW w:w="2146" w:type="dxa"/>
            <w:vAlign w:val="center"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замечаний</w:t>
            </w:r>
          </w:p>
        </w:tc>
        <w:tc>
          <w:tcPr>
            <w:tcW w:w="1275" w:type="dxa"/>
            <w:vAlign w:val="center"/>
          </w:tcPr>
          <w:p w:rsidR="00244506" w:rsidRPr="00322F22" w:rsidRDefault="00921DEA" w:rsidP="00C803E2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44506" w:rsidRPr="00322F22" w:rsidTr="00322F22">
        <w:trPr>
          <w:trHeight w:val="314"/>
        </w:trPr>
        <w:tc>
          <w:tcPr>
            <w:tcW w:w="1702" w:type="dxa"/>
            <w:vMerge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244506" w:rsidRPr="00322F22" w:rsidRDefault="00244506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замечаний</w:t>
            </w:r>
          </w:p>
        </w:tc>
        <w:tc>
          <w:tcPr>
            <w:tcW w:w="1275" w:type="dxa"/>
            <w:vAlign w:val="center"/>
          </w:tcPr>
          <w:p w:rsidR="00244506" w:rsidRPr="00322F22" w:rsidRDefault="00244506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</w:tbl>
    <w:p w:rsidR="00C53A4B" w:rsidRPr="00C53A4B" w:rsidRDefault="00CE58F8" w:rsidP="00CE58F8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A4867" w:rsidRPr="002D3B00" w:rsidRDefault="00CA4867" w:rsidP="00CA48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79057A">
        <w:rPr>
          <w:rFonts w:ascii="Times New Roman" w:hAnsi="Times New Roman"/>
          <w:sz w:val="28"/>
          <w:szCs w:val="28"/>
        </w:rPr>
        <w:t xml:space="preserve">я </w:t>
      </w:r>
      <w:r w:rsidR="00C53A4B">
        <w:rPr>
          <w:rFonts w:ascii="Times New Roman" w:hAnsi="Times New Roman"/>
          <w:sz w:val="28"/>
          <w:szCs w:val="28"/>
        </w:rPr>
        <w:t xml:space="preserve">и </w:t>
      </w:r>
      <w:r w:rsidR="0079057A">
        <w:rPr>
          <w:rFonts w:ascii="Times New Roman" w:hAnsi="Times New Roman"/>
          <w:sz w:val="28"/>
          <w:szCs w:val="28"/>
        </w:rPr>
        <w:t>применяется к правоотношениям, возникшим с</w:t>
      </w:r>
      <w:r w:rsidR="00C53A4B">
        <w:rPr>
          <w:rFonts w:ascii="Times New Roman" w:hAnsi="Times New Roman"/>
          <w:sz w:val="28"/>
          <w:szCs w:val="28"/>
        </w:rPr>
        <w:t xml:space="preserve"> 01.10</w:t>
      </w:r>
      <w:r>
        <w:rPr>
          <w:rFonts w:ascii="Times New Roman" w:hAnsi="Times New Roman"/>
          <w:sz w:val="28"/>
          <w:szCs w:val="28"/>
        </w:rPr>
        <w:t>.202</w:t>
      </w:r>
      <w:r w:rsidR="00AA20A5">
        <w:rPr>
          <w:rFonts w:ascii="Times New Roman" w:hAnsi="Times New Roman"/>
          <w:sz w:val="28"/>
          <w:szCs w:val="28"/>
        </w:rPr>
        <w:t>3</w:t>
      </w:r>
      <w:r w:rsidR="00AF1A9F">
        <w:rPr>
          <w:rFonts w:ascii="Times New Roman" w:hAnsi="Times New Roman"/>
          <w:sz w:val="28"/>
          <w:szCs w:val="28"/>
        </w:rPr>
        <w:t>.</w:t>
      </w: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C5203B">
      <w:headerReference w:type="even" r:id="rId10"/>
      <w:headerReference w:type="default" r:id="rId11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64" w:rsidRDefault="00636364">
      <w:r>
        <w:separator/>
      </w:r>
    </w:p>
  </w:endnote>
  <w:endnote w:type="continuationSeparator" w:id="0">
    <w:p w:rsidR="00636364" w:rsidRDefault="0063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64" w:rsidRDefault="00636364">
      <w:r>
        <w:separator/>
      </w:r>
    </w:p>
  </w:footnote>
  <w:footnote w:type="continuationSeparator" w:id="0">
    <w:p w:rsidR="00636364" w:rsidRDefault="00636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6C4FB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6C4FB1">
    <w:pPr>
      <w:pStyle w:val="a8"/>
      <w:jc w:val="center"/>
    </w:pPr>
    <w:fldSimple w:instr=" PAGE   \* MERGEFORMAT ">
      <w:r w:rsidR="00E85E85">
        <w:rPr>
          <w:noProof/>
        </w:rPr>
        <w:t>10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8EE"/>
    <w:rsid w:val="000F2BC0"/>
    <w:rsid w:val="000F30F6"/>
    <w:rsid w:val="000F59AC"/>
    <w:rsid w:val="000F764E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54F2"/>
    <w:rsid w:val="001E57A8"/>
    <w:rsid w:val="001E6467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4003D"/>
    <w:rsid w:val="0024089A"/>
    <w:rsid w:val="00244506"/>
    <w:rsid w:val="00244F77"/>
    <w:rsid w:val="00245B7D"/>
    <w:rsid w:val="00246459"/>
    <w:rsid w:val="00251A83"/>
    <w:rsid w:val="002521C4"/>
    <w:rsid w:val="00252D08"/>
    <w:rsid w:val="002532CF"/>
    <w:rsid w:val="00254E18"/>
    <w:rsid w:val="002575F1"/>
    <w:rsid w:val="002602DE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0569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657C"/>
    <w:rsid w:val="003D7597"/>
    <w:rsid w:val="003D7C98"/>
    <w:rsid w:val="003E0D52"/>
    <w:rsid w:val="003E1E77"/>
    <w:rsid w:val="003E341B"/>
    <w:rsid w:val="003E4671"/>
    <w:rsid w:val="003E62DD"/>
    <w:rsid w:val="003F29E6"/>
    <w:rsid w:val="003F42A0"/>
    <w:rsid w:val="003F5C46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3F5F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00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36364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5BA9"/>
    <w:rsid w:val="00657E2B"/>
    <w:rsid w:val="00661E11"/>
    <w:rsid w:val="00663F37"/>
    <w:rsid w:val="00664611"/>
    <w:rsid w:val="006679FB"/>
    <w:rsid w:val="00670486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4FB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665CD"/>
    <w:rsid w:val="00770B3C"/>
    <w:rsid w:val="0077182A"/>
    <w:rsid w:val="00772276"/>
    <w:rsid w:val="00773238"/>
    <w:rsid w:val="0077323C"/>
    <w:rsid w:val="007774D4"/>
    <w:rsid w:val="007838CB"/>
    <w:rsid w:val="007845D3"/>
    <w:rsid w:val="00784EBA"/>
    <w:rsid w:val="0078560E"/>
    <w:rsid w:val="0079057A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3840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3982"/>
    <w:rsid w:val="00914C26"/>
    <w:rsid w:val="00917113"/>
    <w:rsid w:val="00921DEA"/>
    <w:rsid w:val="00923923"/>
    <w:rsid w:val="00923D2A"/>
    <w:rsid w:val="00924B07"/>
    <w:rsid w:val="00924D01"/>
    <w:rsid w:val="00925975"/>
    <w:rsid w:val="00926453"/>
    <w:rsid w:val="00927607"/>
    <w:rsid w:val="00932848"/>
    <w:rsid w:val="00933AED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8D1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039B"/>
    <w:rsid w:val="00AA20A5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4B42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5533"/>
    <w:rsid w:val="00AF57A8"/>
    <w:rsid w:val="00B007AD"/>
    <w:rsid w:val="00B00A4A"/>
    <w:rsid w:val="00B01068"/>
    <w:rsid w:val="00B02FB0"/>
    <w:rsid w:val="00B039AB"/>
    <w:rsid w:val="00B045BC"/>
    <w:rsid w:val="00B04C74"/>
    <w:rsid w:val="00B05029"/>
    <w:rsid w:val="00B10683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79A2"/>
    <w:rsid w:val="00B74F7C"/>
    <w:rsid w:val="00B81B42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4AD1"/>
    <w:rsid w:val="00C25C5E"/>
    <w:rsid w:val="00C278B3"/>
    <w:rsid w:val="00C311A2"/>
    <w:rsid w:val="00C312E7"/>
    <w:rsid w:val="00C33600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74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57C8"/>
    <w:rsid w:val="00D378A9"/>
    <w:rsid w:val="00D378C0"/>
    <w:rsid w:val="00D4067E"/>
    <w:rsid w:val="00D42F3A"/>
    <w:rsid w:val="00D44607"/>
    <w:rsid w:val="00D45553"/>
    <w:rsid w:val="00D47804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E02"/>
    <w:rsid w:val="00D84439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5AAA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259C"/>
    <w:rsid w:val="00E36C03"/>
    <w:rsid w:val="00E3728C"/>
    <w:rsid w:val="00E3795D"/>
    <w:rsid w:val="00E37E2F"/>
    <w:rsid w:val="00E43B23"/>
    <w:rsid w:val="00E43E52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DAD"/>
    <w:rsid w:val="00E85E80"/>
    <w:rsid w:val="00E85E85"/>
    <w:rsid w:val="00E87AA8"/>
    <w:rsid w:val="00E910A4"/>
    <w:rsid w:val="00E914F8"/>
    <w:rsid w:val="00E9604A"/>
    <w:rsid w:val="00E96125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482B"/>
    <w:rsid w:val="00EB5F82"/>
    <w:rsid w:val="00EB6781"/>
    <w:rsid w:val="00EB77B1"/>
    <w:rsid w:val="00EB7F45"/>
    <w:rsid w:val="00EC0A24"/>
    <w:rsid w:val="00EC1095"/>
    <w:rsid w:val="00EC24DC"/>
    <w:rsid w:val="00EC4153"/>
    <w:rsid w:val="00EC6505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EF67E3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6C92"/>
    <w:rsid w:val="00F57A38"/>
    <w:rsid w:val="00F60A6A"/>
    <w:rsid w:val="00F60BB3"/>
    <w:rsid w:val="00F62681"/>
    <w:rsid w:val="00F626E1"/>
    <w:rsid w:val="00F64466"/>
    <w:rsid w:val="00F6464C"/>
    <w:rsid w:val="00F64A89"/>
    <w:rsid w:val="00F66750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C9AA07F879B466E7BCBE0A1BA81AD0B807272EC80266E5AA9533D2E40E29130AC90A0170298AB4EEDD8310A0D459CB3A613C2477003103DCCB6D32VF6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B62F4-CAF5-4F72-B9CD-F22556D4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10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18235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24</cp:revision>
  <cp:lastPrinted>2023-11-20T07:02:00Z</cp:lastPrinted>
  <dcterms:created xsi:type="dcterms:W3CDTF">2023-10-31T04:04:00Z</dcterms:created>
  <dcterms:modified xsi:type="dcterms:W3CDTF">2023-11-30T01:51:00Z</dcterms:modified>
</cp:coreProperties>
</file>